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F0C6" w14:textId="77777777" w:rsidR="00E74126" w:rsidRPr="00E74126" w:rsidRDefault="00E74126" w:rsidP="00E74126">
      <w:pPr>
        <w:widowControl w:val="0"/>
        <w:overflowPunct/>
        <w:jc w:val="right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0" w:name="sub_120"/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Приложение 2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к </w:t>
      </w:r>
      <w:hyperlink w:anchor="sub_1000" w:history="1">
        <w:r w:rsidRPr="001677E6">
          <w:rPr>
            <w:rFonts w:ascii="Times New Roman CYR" w:hAnsi="Times New Roman CYR" w:cs="Times New Roman CYR"/>
            <w:b/>
            <w:bCs/>
            <w:sz w:val="24"/>
            <w:szCs w:val="24"/>
          </w:rPr>
          <w:t>Порядку</w:t>
        </w:r>
      </w:hyperlink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 xml:space="preserve"> формирования муниципального задания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br/>
        <w:t>на оказание муниципальных услуг (выполнения работ)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br/>
        <w:t>в отношении муниципальных учреждений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br/>
        <w:t>и финансового обеспечения выполнения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br/>
        <w:t>муниципального задания</w:t>
      </w:r>
    </w:p>
    <w:p w14:paraId="69668510" w14:textId="77777777" w:rsidR="00E74126" w:rsidRPr="00E74126" w:rsidRDefault="00E74126" w:rsidP="00E74126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</w:p>
    <w:p w14:paraId="18C88354" w14:textId="77777777" w:rsidR="00E74126" w:rsidRDefault="00E74126" w:rsidP="006909B0">
      <w:pPr>
        <w:widowControl w:val="0"/>
        <w:ind w:left="9356"/>
        <w:jc w:val="right"/>
        <w:rPr>
          <w:rFonts w:eastAsiaTheme="minorEastAsia"/>
          <w:bCs/>
          <w:color w:val="26282F"/>
        </w:rPr>
      </w:pPr>
    </w:p>
    <w:p w14:paraId="728E9D37" w14:textId="77777777" w:rsidR="00E74126" w:rsidRDefault="00E74126" w:rsidP="006909B0">
      <w:pPr>
        <w:widowControl w:val="0"/>
        <w:ind w:left="9356"/>
        <w:jc w:val="right"/>
        <w:rPr>
          <w:rFonts w:eastAsiaTheme="minorEastAsia"/>
          <w:bCs/>
          <w:color w:val="26282F"/>
        </w:rPr>
      </w:pPr>
    </w:p>
    <w:p w14:paraId="22D98566" w14:textId="29E04AC0" w:rsidR="00E74126" w:rsidRPr="00E74126" w:rsidRDefault="00E74126" w:rsidP="00E74126">
      <w:pPr>
        <w:widowControl w:val="0"/>
        <w:overflowPunct/>
        <w:spacing w:before="108" w:after="108"/>
        <w:jc w:val="center"/>
        <w:textAlignment w:val="auto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 xml:space="preserve">Отчет о выполнении муниципального задания N _______ </w:t>
      </w:r>
      <w:hyperlink w:anchor="sub_1109" w:history="1">
        <w:r w:rsidRPr="00E74126">
          <w:rPr>
            <w:rFonts w:ascii="Times New Roman CYR" w:hAnsi="Times New Roman CYR" w:cs="Times New Roman CYR"/>
            <w:sz w:val="24"/>
            <w:szCs w:val="24"/>
            <w:vertAlign w:val="superscript"/>
          </w:rPr>
          <w:t>1</w:t>
        </w:r>
      </w:hyperlink>
      <w:r w:rsidRPr="00E74126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br/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на 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6 год и на плановый период 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27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___ и 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28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___ годов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br/>
        <w:t>на "_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01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_"______</w:t>
      </w:r>
      <w:r w:rsidR="0092624D" w:rsidRPr="0092624D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июля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___________ 20_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26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</w:rPr>
        <w:t>_г.</w:t>
      </w:r>
      <w:r w:rsidRPr="00E74126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 </w:t>
      </w:r>
      <w:hyperlink w:anchor="sub_1110" w:history="1">
        <w:r w:rsidRPr="00E74126">
          <w:rPr>
            <w:rFonts w:ascii="Times New Roman CYR" w:hAnsi="Times New Roman CYR" w:cs="Times New Roman CYR"/>
            <w:sz w:val="24"/>
            <w:szCs w:val="24"/>
            <w:vertAlign w:val="superscript"/>
          </w:rPr>
          <w:t>2</w:t>
        </w:r>
      </w:hyperlink>
    </w:p>
    <w:p w14:paraId="74E50A38" w14:textId="77777777" w:rsidR="00E74126" w:rsidRDefault="00E74126" w:rsidP="006909B0">
      <w:pPr>
        <w:widowControl w:val="0"/>
        <w:ind w:left="9356"/>
        <w:jc w:val="right"/>
        <w:rPr>
          <w:rFonts w:eastAsiaTheme="minorEastAsia"/>
          <w:bCs/>
          <w:color w:val="26282F"/>
        </w:rPr>
      </w:pPr>
    </w:p>
    <w:p w14:paraId="737D6B78" w14:textId="77777777" w:rsidR="00E74126" w:rsidRDefault="00E74126" w:rsidP="006909B0">
      <w:pPr>
        <w:widowControl w:val="0"/>
        <w:ind w:left="9356"/>
        <w:jc w:val="right"/>
        <w:rPr>
          <w:rFonts w:eastAsiaTheme="minorEastAsia"/>
          <w:bCs/>
          <w:color w:val="26282F"/>
        </w:rPr>
      </w:pPr>
    </w:p>
    <w:p w14:paraId="297FB1EC" w14:textId="77777777" w:rsidR="00E74126" w:rsidRDefault="00E74126" w:rsidP="006909B0">
      <w:pPr>
        <w:widowControl w:val="0"/>
        <w:ind w:left="9356"/>
        <w:jc w:val="right"/>
        <w:rPr>
          <w:rFonts w:eastAsiaTheme="minorEastAsia"/>
          <w:bCs/>
          <w:color w:val="26282F"/>
        </w:rPr>
      </w:pPr>
    </w:p>
    <w:bookmarkEnd w:id="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5"/>
        <w:gridCol w:w="6346"/>
        <w:gridCol w:w="2505"/>
        <w:gridCol w:w="1776"/>
      </w:tblGrid>
      <w:tr w:rsidR="00CE3E2A" w:rsidRPr="00994E1D" w14:paraId="1D372F46" w14:textId="77777777" w:rsidTr="00AC4CC4"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DBEC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6E03AD1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4730C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E5A9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Коды</w:t>
            </w:r>
          </w:p>
        </w:tc>
      </w:tr>
      <w:tr w:rsidR="00CE3E2A" w:rsidRPr="00994E1D" w14:paraId="3ED9FBEC" w14:textId="77777777" w:rsidTr="00AC4CC4"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D5C08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муниципального учреждения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26608350" w14:textId="78B67A76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 xml:space="preserve">Муниципальное учреждение «Дом культуры Красноармейского муниципального </w:t>
            </w:r>
            <w:r w:rsidR="006B0550">
              <w:rPr>
                <w:rFonts w:eastAsiaTheme="minorEastAsia"/>
              </w:rPr>
              <w:t>округ</w:t>
            </w:r>
            <w:r w:rsidRPr="00994E1D">
              <w:rPr>
                <w:rFonts w:eastAsiaTheme="minorEastAsia"/>
              </w:rPr>
              <w:t>а»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A56D2" w14:textId="77777777" w:rsidR="00CE3E2A" w:rsidRPr="00994E1D" w:rsidRDefault="00CE3E2A" w:rsidP="00AC4CC4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Форма по ОКУД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1B06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0506001</w:t>
            </w:r>
          </w:p>
        </w:tc>
      </w:tr>
      <w:tr w:rsidR="00CE3E2A" w:rsidRPr="00994E1D" w14:paraId="7D296E09" w14:textId="77777777" w:rsidTr="00AC4CC4"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25AA9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(обособленного подразделения)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CDBA3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D8AE" w14:textId="77777777" w:rsidR="00CE3E2A" w:rsidRPr="00994E1D" w:rsidRDefault="00CE3E2A" w:rsidP="00AC4CC4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F443C" w14:textId="262B6A80" w:rsidR="00637629" w:rsidRPr="00994E1D" w:rsidRDefault="00A6575D" w:rsidP="00340297">
            <w:pPr>
              <w:widowControl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E35E8B">
              <w:rPr>
                <w:rFonts w:eastAsiaTheme="minorEastAsia"/>
              </w:rPr>
              <w:t>3</w:t>
            </w:r>
            <w:r w:rsidR="009F4826" w:rsidRPr="00994E1D">
              <w:rPr>
                <w:rFonts w:eastAsiaTheme="minorEastAsia"/>
              </w:rPr>
              <w:t>.</w:t>
            </w:r>
            <w:r w:rsidR="00533AFF">
              <w:rPr>
                <w:rFonts w:eastAsiaTheme="minorEastAsia"/>
              </w:rPr>
              <w:t>0</w:t>
            </w:r>
            <w:r w:rsidR="0092624D">
              <w:rPr>
                <w:rFonts w:eastAsiaTheme="minorEastAsia"/>
              </w:rPr>
              <w:t>7</w:t>
            </w:r>
            <w:r w:rsidR="00B4409B" w:rsidRPr="00994E1D">
              <w:rPr>
                <w:rFonts w:eastAsiaTheme="minorEastAsia"/>
              </w:rPr>
              <w:t>.202</w:t>
            </w:r>
            <w:r w:rsidR="00533AFF">
              <w:rPr>
                <w:rFonts w:eastAsiaTheme="minorEastAsia"/>
              </w:rPr>
              <w:t>6</w:t>
            </w:r>
          </w:p>
        </w:tc>
      </w:tr>
      <w:tr w:rsidR="00CE3E2A" w:rsidRPr="00994E1D" w14:paraId="58B0C2CE" w14:textId="77777777" w:rsidTr="00AC4CC4"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C2397" w14:textId="77777777" w:rsidR="00E74126" w:rsidRDefault="00E74126" w:rsidP="00AC4CC4">
            <w:pPr>
              <w:widowControl w:val="0"/>
              <w:rPr>
                <w:rFonts w:eastAsiaTheme="minorEastAsia"/>
              </w:rPr>
            </w:pPr>
          </w:p>
          <w:p w14:paraId="396F50F9" w14:textId="2A5C8020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Вид деятельности муниципального учреждения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378F7B0B" w14:textId="77777777" w:rsidR="00E74126" w:rsidRDefault="00E74126" w:rsidP="00AC4CC4">
            <w:pPr>
              <w:widowControl w:val="0"/>
              <w:jc w:val="both"/>
              <w:rPr>
                <w:rFonts w:eastAsiaTheme="minorEastAsia"/>
              </w:rPr>
            </w:pPr>
          </w:p>
          <w:p w14:paraId="7E82241D" w14:textId="1BDE3B23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Деятельность учреждений клубного типа: клубов, дворцов и домов культуры, домов народного творчества, Деятельность в области демонстрации кинофильмов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06D8F" w14:textId="77777777" w:rsidR="00CE3E2A" w:rsidRPr="00994E1D" w:rsidRDefault="00CE3E2A" w:rsidP="00AC4CC4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сводному реестру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7FF0F" w14:textId="23478483" w:rsidR="00CE3E2A" w:rsidRPr="00994E1D" w:rsidRDefault="001677E6" w:rsidP="00AC4CC4">
            <w:pPr>
              <w:widowControl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753Д2544</w:t>
            </w:r>
          </w:p>
        </w:tc>
      </w:tr>
      <w:tr w:rsidR="00CE3E2A" w:rsidRPr="00994E1D" w14:paraId="224D5A86" w14:textId="77777777" w:rsidTr="00AC4CC4"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E494E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(обособленного подразделения)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5ABF017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7FAAF" w14:textId="77777777" w:rsidR="00CE3E2A" w:rsidRPr="00994E1D" w:rsidRDefault="00CE3E2A" w:rsidP="00AC4CC4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 ОКВЭД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8FE3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90.04.3</w:t>
            </w:r>
          </w:p>
        </w:tc>
      </w:tr>
      <w:tr w:rsidR="00CE3E2A" w:rsidRPr="00994E1D" w14:paraId="4307113D" w14:textId="77777777" w:rsidTr="00E74126"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59CBDA0" w14:textId="77777777" w:rsidR="00E74126" w:rsidRDefault="00E74126" w:rsidP="00AC4CC4">
            <w:pPr>
              <w:widowControl w:val="0"/>
              <w:rPr>
                <w:rFonts w:eastAsiaTheme="minorEastAsia"/>
              </w:rPr>
            </w:pPr>
          </w:p>
          <w:p w14:paraId="0C9698A8" w14:textId="167019DC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Периодичность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F9D01" w14:textId="77777777" w:rsidR="00E74126" w:rsidRDefault="00E74126" w:rsidP="00AC4CC4">
            <w:pPr>
              <w:widowControl w:val="0"/>
              <w:jc w:val="both"/>
              <w:rPr>
                <w:rFonts w:eastAsiaTheme="minorEastAsia"/>
              </w:rPr>
            </w:pPr>
          </w:p>
          <w:p w14:paraId="086B2493" w14:textId="49237F83" w:rsidR="00CE3E2A" w:rsidRPr="00994E1D" w:rsidRDefault="00F4621F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ежеквартально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6D01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95D58" w14:textId="77777777" w:rsidR="00CE3E2A" w:rsidRPr="00994E1D" w:rsidRDefault="00CE3E2A" w:rsidP="00AC4CC4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 ОКВЭД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EB6C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59.14</w:t>
            </w:r>
          </w:p>
        </w:tc>
      </w:tr>
      <w:tr w:rsidR="00CE3E2A" w:rsidRPr="00994E1D" w14:paraId="2BB16F19" w14:textId="77777777" w:rsidTr="00AC4CC4">
        <w:tc>
          <w:tcPr>
            <w:tcW w:w="110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D314C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8E5CF" w14:textId="77777777" w:rsidR="00CE3E2A" w:rsidRPr="00994E1D" w:rsidRDefault="00CE3E2A" w:rsidP="00AC4CC4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 ОКВЭД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50EB0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7A2F2966" w14:textId="77777777" w:rsidTr="00AC4CC4">
        <w:tc>
          <w:tcPr>
            <w:tcW w:w="110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FE0E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4016C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7373F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</w:tbl>
    <w:p w14:paraId="7E543320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7F3A433D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79327BA9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20BEF004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580A9967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29ABD6FE" w14:textId="77777777" w:rsidR="004762EA" w:rsidRPr="00994E1D" w:rsidRDefault="004762EA" w:rsidP="00CE3E2A">
      <w:pPr>
        <w:widowControl w:val="0"/>
        <w:jc w:val="both"/>
        <w:rPr>
          <w:rFonts w:eastAsiaTheme="minorEastAsia"/>
        </w:rPr>
      </w:pPr>
    </w:p>
    <w:p w14:paraId="40638831" w14:textId="77777777" w:rsidR="009A16CA" w:rsidRPr="00994E1D" w:rsidRDefault="009A16CA" w:rsidP="00CE3E2A">
      <w:pPr>
        <w:widowControl w:val="0"/>
        <w:jc w:val="both"/>
        <w:rPr>
          <w:rFonts w:eastAsiaTheme="minorEastAsia"/>
        </w:rPr>
      </w:pPr>
    </w:p>
    <w:p w14:paraId="6D3C150F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3500C9F3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7A503F86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73A1E61F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25062993" w14:textId="77777777" w:rsidR="00994E1D" w:rsidRPr="00994E1D" w:rsidRDefault="00994E1D" w:rsidP="00CE3E2A">
      <w:pPr>
        <w:widowControl w:val="0"/>
        <w:jc w:val="both"/>
        <w:rPr>
          <w:rFonts w:eastAsiaTheme="minorEastAsia"/>
        </w:rPr>
      </w:pPr>
    </w:p>
    <w:p w14:paraId="7875BF0C" w14:textId="77777777" w:rsidR="00CE3E2A" w:rsidRPr="00994E1D" w:rsidRDefault="00CE3E2A" w:rsidP="00CE3E2A">
      <w:pPr>
        <w:widowControl w:val="0"/>
        <w:rPr>
          <w:rFonts w:eastAsiaTheme="minorEastAsia"/>
        </w:rPr>
      </w:pPr>
      <w:r w:rsidRPr="00994E1D">
        <w:rPr>
          <w:rFonts w:eastAsiaTheme="minorEastAsia"/>
        </w:rPr>
        <w:lastRenderedPageBreak/>
        <w:t xml:space="preserve">     Часть I. Сведения об оказываемых муниципальных услугах </w:t>
      </w:r>
      <w:r w:rsidRPr="00994E1D">
        <w:rPr>
          <w:rFonts w:eastAsiaTheme="minorEastAsia"/>
          <w:vertAlign w:val="superscript"/>
        </w:rPr>
        <w:t>2</w:t>
      </w:r>
    </w:p>
    <w:p w14:paraId="582F169C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21834434" w14:textId="77777777" w:rsidR="00CE3E2A" w:rsidRPr="00994E1D" w:rsidRDefault="00CE3E2A" w:rsidP="00CE3E2A">
      <w:pPr>
        <w:widowControl w:val="0"/>
        <w:rPr>
          <w:rFonts w:eastAsiaTheme="minorEastAsia"/>
          <w:u w:val="single"/>
        </w:rPr>
      </w:pPr>
      <w:r w:rsidRPr="00994E1D">
        <w:rPr>
          <w:rFonts w:eastAsiaTheme="minorEastAsia"/>
        </w:rPr>
        <w:t xml:space="preserve">                Раздел </w:t>
      </w:r>
      <w:r w:rsidRPr="00994E1D">
        <w:rPr>
          <w:rFonts w:eastAsiaTheme="minorEastAsia"/>
          <w:u w:val="single"/>
        </w:rPr>
        <w:t>1</w:t>
      </w:r>
    </w:p>
    <w:p w14:paraId="43DC3716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4"/>
        <w:gridCol w:w="6412"/>
        <w:gridCol w:w="2456"/>
        <w:gridCol w:w="1382"/>
      </w:tblGrid>
      <w:tr w:rsidR="00CE3E2A" w:rsidRPr="00994E1D" w14:paraId="50421548" w14:textId="77777777" w:rsidTr="00AC4CC4"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723A29AC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1. Наименование муниципальной услуги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D8DCA" w14:textId="77777777" w:rsidR="00CE3E2A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 кинофильмов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5643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23FB1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06029A98" w14:textId="77777777" w:rsidTr="00AC4CC4"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12375CE7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2. Категории потребителей муниципальной услуги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3B30D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Физические и юридические лица</w:t>
            </w:r>
          </w:p>
        </w:tc>
        <w:tc>
          <w:tcPr>
            <w:tcW w:w="24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8EF3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6DBD43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3E6DAA4E" w14:textId="77777777" w:rsidTr="00AC4CC4">
        <w:tc>
          <w:tcPr>
            <w:tcW w:w="1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1783C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3. Сведения о фактическом достижении показателей, характеризующих объем и (или) качество муниципальной услуги:</w:t>
            </w:r>
          </w:p>
        </w:tc>
        <w:tc>
          <w:tcPr>
            <w:tcW w:w="24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E666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CC01C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0CB70C2B" w14:textId="77777777" w:rsidTr="00AC4CC4">
        <w:tc>
          <w:tcPr>
            <w:tcW w:w="1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B38D9" w14:textId="77777777" w:rsidR="00CE3E2A" w:rsidRPr="00994E1D" w:rsidRDefault="00CE3E2A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24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08D62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ACDD6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</w:tbl>
    <w:p w14:paraId="655A8D3C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951"/>
        <w:gridCol w:w="950"/>
        <w:gridCol w:w="952"/>
        <w:gridCol w:w="952"/>
        <w:gridCol w:w="952"/>
        <w:gridCol w:w="1550"/>
        <w:gridCol w:w="567"/>
        <w:gridCol w:w="709"/>
        <w:gridCol w:w="992"/>
        <w:gridCol w:w="1134"/>
        <w:gridCol w:w="993"/>
        <w:gridCol w:w="992"/>
        <w:gridCol w:w="1247"/>
        <w:gridCol w:w="1335"/>
      </w:tblGrid>
      <w:tr w:rsidR="00CE3E2A" w:rsidRPr="00994E1D" w14:paraId="11A82BFF" w14:textId="77777777" w:rsidTr="00AC4CC4"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8CD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Уникальный номер реестровой записи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0C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содержание муниципальной услуги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9F0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10CE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 качества муниципальной услуги</w:t>
            </w:r>
          </w:p>
        </w:tc>
      </w:tr>
      <w:tr w:rsidR="00CE3E2A" w:rsidRPr="00994E1D" w14:paraId="6D731782" w14:textId="77777777" w:rsidTr="00994E1D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CB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001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0C4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73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43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2D9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72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E6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отклонение, превышающее 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7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EAD8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причина отклонения</w:t>
            </w:r>
          </w:p>
        </w:tc>
      </w:tr>
      <w:tr w:rsidR="00CE3E2A" w:rsidRPr="00994E1D" w14:paraId="63351947" w14:textId="77777777" w:rsidTr="00994E1D">
        <w:trPr>
          <w:trHeight w:val="264"/>
        </w:trPr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AC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43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CD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4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600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0F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ОКЕИ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C39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год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70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CF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исполнено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EAE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4BD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DECDF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2FE5E574" w14:textId="77777777" w:rsidTr="00994E1D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2C9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24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BD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92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1B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2C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A60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C8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7E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6B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74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D67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423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3A3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5C4A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69746D42" w14:textId="77777777" w:rsidTr="00994E1D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23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D7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CB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74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F7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AD9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68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E1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36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EC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DE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70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4F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96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7250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15</w:t>
            </w:r>
          </w:p>
        </w:tc>
      </w:tr>
      <w:tr w:rsidR="005F0180" w:rsidRPr="00994E1D" w14:paraId="4D583CE5" w14:textId="77777777" w:rsidTr="001657CC">
        <w:trPr>
          <w:trHeight w:val="4711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683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t>591410.P.76.0.01610001001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AE4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BB9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B73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369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 отдельному плану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DEA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3FD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Количество киносеансов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605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A59" w14:textId="69E02B43" w:rsidR="005F0180" w:rsidRPr="00994E1D" w:rsidRDefault="003760B5" w:rsidP="005F0180">
            <w:pPr>
              <w:widowControl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DFA" w14:textId="0C096577" w:rsidR="005F0180" w:rsidRPr="00994E1D" w:rsidRDefault="0034071E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3760B5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AE6" w14:textId="4134F92D" w:rsidR="005F0180" w:rsidRPr="00994E1D" w:rsidRDefault="00D4219A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38A" w14:textId="765D5609" w:rsidR="005F0180" w:rsidRPr="00504A8E" w:rsidRDefault="00D4219A" w:rsidP="00B570A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B1C" w14:textId="77777777" w:rsidR="005F0180" w:rsidRPr="00994E1D" w:rsidRDefault="0034071E" w:rsidP="005F0180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BF5" w14:textId="77777777" w:rsidR="005F0180" w:rsidRPr="00994E1D" w:rsidRDefault="0034071E" w:rsidP="005F0180">
            <w:pPr>
              <w:widowControl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94FB" w14:textId="22C85E02" w:rsidR="005F0180" w:rsidRPr="00994E1D" w:rsidRDefault="007A3BCC" w:rsidP="00D4219A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Наличие кассовых фильмов в прокате кинозала </w:t>
            </w:r>
          </w:p>
        </w:tc>
      </w:tr>
    </w:tbl>
    <w:p w14:paraId="4D25039E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p w14:paraId="2008A9DB" w14:textId="77777777" w:rsidR="00994E1D" w:rsidRPr="00994E1D" w:rsidRDefault="00994E1D" w:rsidP="00CE3E2A">
      <w:pPr>
        <w:widowControl w:val="0"/>
        <w:jc w:val="both"/>
        <w:rPr>
          <w:rFonts w:eastAsiaTheme="minorEastAsia"/>
        </w:rPr>
      </w:pPr>
    </w:p>
    <w:p w14:paraId="0768E7CA" w14:textId="77777777" w:rsidR="00CE3E2A" w:rsidRPr="00994E1D" w:rsidRDefault="00CE3E2A" w:rsidP="00CE3E2A">
      <w:pPr>
        <w:widowControl w:val="0"/>
        <w:rPr>
          <w:rFonts w:eastAsiaTheme="minorEastAsia"/>
        </w:rPr>
      </w:pPr>
      <w:r w:rsidRPr="00994E1D">
        <w:rPr>
          <w:rFonts w:eastAsiaTheme="minorEastAsia"/>
        </w:rPr>
        <w:lastRenderedPageBreak/>
        <w:t>2. Сведения о фактическом достижении показателей, характеризующих объем муниципальной услуги</w:t>
      </w:r>
    </w:p>
    <w:p w14:paraId="5E90F0D2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tbl>
      <w:tblPr>
        <w:tblW w:w="15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845"/>
        <w:gridCol w:w="1065"/>
        <w:gridCol w:w="835"/>
        <w:gridCol w:w="952"/>
        <w:gridCol w:w="952"/>
        <w:gridCol w:w="1259"/>
        <w:gridCol w:w="992"/>
        <w:gridCol w:w="740"/>
        <w:gridCol w:w="952"/>
        <w:gridCol w:w="1223"/>
        <w:gridCol w:w="1087"/>
        <w:gridCol w:w="818"/>
        <w:gridCol w:w="992"/>
        <w:gridCol w:w="910"/>
        <w:gridCol w:w="681"/>
      </w:tblGrid>
      <w:tr w:rsidR="00CE3E2A" w:rsidRPr="00994E1D" w14:paraId="060683DC" w14:textId="77777777" w:rsidTr="00AC4CC4"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A3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Уникальный номер реестровой записи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2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FB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содержание муниципальной услуги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220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3E3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 объема муниципальной услуги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824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Средний размер платы (цена, тариф)</w:t>
            </w:r>
          </w:p>
        </w:tc>
      </w:tr>
      <w:tr w:rsidR="00CE3E2A" w:rsidRPr="00994E1D" w14:paraId="067B55BD" w14:textId="77777777" w:rsidTr="000C397F"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CE3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2A0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5A7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3F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5A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единица измерения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C5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значение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9D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B1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отклонение, превышающее 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7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22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причина отклонения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8CEE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047ECD21" w14:textId="77777777" w:rsidTr="000C397F">
        <w:trPr>
          <w:trHeight w:val="264"/>
        </w:trPr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962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BE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6B2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0B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CAD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00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ОКЕИ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649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год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99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D2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исполнено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5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012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74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6EE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8422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6AB5F5A9" w14:textId="77777777" w:rsidTr="00994E1D"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13D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81E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14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36D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F93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89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179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49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30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72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C3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49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71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B8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673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D80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21F06850" w14:textId="77777777" w:rsidTr="00994E1D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22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31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CE7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8B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9D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EA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D7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64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CB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49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73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41D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C96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8E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F29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0386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16</w:t>
            </w:r>
          </w:p>
        </w:tc>
      </w:tr>
      <w:tr w:rsidR="005F0180" w:rsidRPr="00994E1D" w14:paraId="0076A870" w14:textId="77777777" w:rsidTr="00994E1D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4F0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t>591410.P.76.0.01610001001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6CA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7CA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Публичная демонстрация фильма, осуществляемая в кинозале, иных помещения, приспособленных под показ кинофильмов, с использованием специализированного технического оборудования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324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635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273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814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Количество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C4F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человек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2C2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112" w14:textId="546477B9" w:rsidR="005F0180" w:rsidRPr="00994E1D" w:rsidRDefault="003760B5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C27" w14:textId="6141288B" w:rsidR="005F0180" w:rsidRPr="00994E1D" w:rsidRDefault="00D4219A" w:rsidP="00D4219A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B21" w14:textId="3454BA01" w:rsidR="005F0180" w:rsidRPr="00504A8E" w:rsidRDefault="00D4219A" w:rsidP="00D4219A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4999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4FD" w14:textId="7E16B4F9" w:rsidR="005F0180" w:rsidRPr="00A9556B" w:rsidRDefault="00E35E8B" w:rsidP="008D316A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FF" w14:textId="77777777" w:rsidR="005F0180" w:rsidRPr="00994E1D" w:rsidRDefault="0034071E" w:rsidP="005F0180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E8A" w14:textId="7BCB3868" w:rsidR="005F0180" w:rsidRPr="00994E1D" w:rsidRDefault="007A3BCC" w:rsidP="000C0F3D">
            <w:pPr>
              <w:pStyle w:val="a3"/>
              <w:widowControl w:val="0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Наличие кассовых фильмов в прокате кинозала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2B58" w14:textId="769AC40E" w:rsidR="005F0180" w:rsidRPr="0024783B" w:rsidRDefault="00D4219A" w:rsidP="00561B9E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215,00</w:t>
            </w:r>
          </w:p>
        </w:tc>
      </w:tr>
    </w:tbl>
    <w:p w14:paraId="63287F84" w14:textId="77777777" w:rsidR="009A16CA" w:rsidRDefault="009A16CA" w:rsidP="00CE3E2A">
      <w:pPr>
        <w:widowControl w:val="0"/>
        <w:jc w:val="both"/>
        <w:rPr>
          <w:rFonts w:eastAsiaTheme="minorEastAsia"/>
        </w:rPr>
      </w:pPr>
    </w:p>
    <w:p w14:paraId="23B0D8F3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527FBA18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09130011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38F63B62" w14:textId="77777777" w:rsidR="00994E1D" w:rsidRPr="00994E1D" w:rsidRDefault="00994E1D" w:rsidP="00CE3E2A">
      <w:pPr>
        <w:widowControl w:val="0"/>
        <w:jc w:val="both"/>
        <w:rPr>
          <w:rFonts w:eastAsiaTheme="minorEastAsia"/>
        </w:rPr>
      </w:pPr>
    </w:p>
    <w:p w14:paraId="5950E2B6" w14:textId="77777777" w:rsidR="00CE3E2A" w:rsidRPr="00994E1D" w:rsidRDefault="00CE3E2A" w:rsidP="00CE3E2A">
      <w:pPr>
        <w:widowControl w:val="0"/>
        <w:rPr>
          <w:rFonts w:eastAsiaTheme="minorEastAsia"/>
          <w:u w:val="single"/>
        </w:rPr>
      </w:pPr>
      <w:r w:rsidRPr="00994E1D">
        <w:rPr>
          <w:rFonts w:eastAsiaTheme="minorEastAsia"/>
        </w:rPr>
        <w:lastRenderedPageBreak/>
        <w:t xml:space="preserve">Раздел </w:t>
      </w:r>
      <w:r w:rsidR="005F0180" w:rsidRPr="00994E1D">
        <w:rPr>
          <w:rFonts w:eastAsiaTheme="minorEastAsia"/>
          <w:u w:val="single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8"/>
        <w:gridCol w:w="6894"/>
        <w:gridCol w:w="2023"/>
        <w:gridCol w:w="1370"/>
      </w:tblGrid>
      <w:tr w:rsidR="005F0180" w:rsidRPr="00994E1D" w14:paraId="0DBB26C1" w14:textId="77777777" w:rsidTr="00AC4CC4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0F163E3B" w14:textId="77777777" w:rsidR="005F0180" w:rsidRPr="00994E1D" w:rsidRDefault="005F0180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1. Наименование муниципальной услуги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E164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A8302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A0F1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3C9C8046" w14:textId="77777777" w:rsidTr="00AC4CC4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5FCA6E7D" w14:textId="77777777" w:rsidR="005F0180" w:rsidRPr="00994E1D" w:rsidRDefault="005F0180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2. Категории потребителей муниципальной услуги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D89F9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Физические и юридические лица, в интересах общества</w:t>
            </w: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30A1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C81A0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481120DF" w14:textId="77777777" w:rsidTr="00AC4CC4">
        <w:tc>
          <w:tcPr>
            <w:tcW w:w="1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1DA90" w14:textId="77777777" w:rsidR="005F0180" w:rsidRPr="00994E1D" w:rsidRDefault="005F0180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ABE0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39B63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0766D9C3" w14:textId="77777777" w:rsidTr="00AC4CC4">
        <w:tc>
          <w:tcPr>
            <w:tcW w:w="1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6D544" w14:textId="77777777" w:rsidR="005F0180" w:rsidRPr="00994E1D" w:rsidRDefault="005F0180" w:rsidP="00AC4CC4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3.1. Показатели, характеризующие качество муниципальной услуги</w:t>
            </w: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06BC4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C324C9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</w:tbl>
    <w:p w14:paraId="0FBCBDCC" w14:textId="77777777" w:rsidR="005F0180" w:rsidRPr="00994E1D" w:rsidRDefault="005F0180" w:rsidP="005F0180">
      <w:pPr>
        <w:widowControl w:val="0"/>
        <w:jc w:val="both"/>
        <w:rPr>
          <w:rFonts w:eastAsiaTheme="minorEastAsia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951"/>
        <w:gridCol w:w="950"/>
        <w:gridCol w:w="952"/>
        <w:gridCol w:w="952"/>
        <w:gridCol w:w="952"/>
        <w:gridCol w:w="1550"/>
        <w:gridCol w:w="567"/>
        <w:gridCol w:w="709"/>
        <w:gridCol w:w="992"/>
        <w:gridCol w:w="1134"/>
        <w:gridCol w:w="993"/>
        <w:gridCol w:w="992"/>
        <w:gridCol w:w="1085"/>
        <w:gridCol w:w="1497"/>
      </w:tblGrid>
      <w:tr w:rsidR="005F0180" w:rsidRPr="00994E1D" w14:paraId="385A2064" w14:textId="77777777" w:rsidTr="00AC4CC4"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82D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Уникальный номер реестровой записи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19D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содержание муниципальной услуги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0A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E2E7C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 качества муниципальной услуги</w:t>
            </w:r>
          </w:p>
        </w:tc>
      </w:tr>
      <w:tr w:rsidR="005F0180" w:rsidRPr="00994E1D" w14:paraId="516EB57F" w14:textId="77777777" w:rsidTr="00AC4CC4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71E5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8AA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FF2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6C1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AA9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95A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103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6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639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отклонение, превышающее 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F326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причина отклонения</w:t>
            </w:r>
          </w:p>
        </w:tc>
      </w:tr>
      <w:tr w:rsidR="005F0180" w:rsidRPr="00994E1D" w14:paraId="7265B2D9" w14:textId="77777777" w:rsidTr="00AC4CC4">
        <w:trPr>
          <w:trHeight w:val="264"/>
        </w:trPr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7EC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9F4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1F2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7D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928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AE4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ОКЕИ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CDA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год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6D6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276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исполнено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FD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791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066D5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66F6F01E" w14:textId="77777777" w:rsidTr="00AC4CC4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4E2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0B39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3D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BF0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86A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68A9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02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4CF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9B6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CCB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1FF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CF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F71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3B7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B0260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2EC93ED1" w14:textId="77777777" w:rsidTr="00AC4CC4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789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72E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355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2A1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0A8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C28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22F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74F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2A32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85B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CE1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B10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128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E66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A8410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15</w:t>
            </w:r>
          </w:p>
        </w:tc>
      </w:tr>
      <w:tr w:rsidR="005F0180" w:rsidRPr="00994E1D" w14:paraId="4CA8E1D3" w14:textId="77777777" w:rsidTr="00AC4CC4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C11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bCs/>
                <w:color w:val="494949"/>
                <w:shd w:val="clear" w:color="auto" w:fill="FFFFFF"/>
              </w:rPr>
              <w:t xml:space="preserve">900410.P.76.0.16440001001 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7B5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439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4C3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F73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AF9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763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Число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E25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85C" w14:textId="77777777" w:rsidR="005F0180" w:rsidRPr="00994E1D" w:rsidRDefault="005F0180" w:rsidP="005F0180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717" w14:textId="77777777" w:rsidR="005F0180" w:rsidRPr="00994E1D" w:rsidRDefault="00505204" w:rsidP="0034071E">
            <w:pPr>
              <w:widowControl w:val="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22</w:t>
            </w:r>
            <w:r w:rsidR="0034071E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F5B" w14:textId="77777777" w:rsidR="005F0180" w:rsidRPr="00994E1D" w:rsidRDefault="00505204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="0034071E">
              <w:rPr>
                <w:rFonts w:eastAsiaTheme="minor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597" w14:textId="77777777" w:rsidR="005F0180" w:rsidRPr="00994E1D" w:rsidRDefault="00505204" w:rsidP="002D020A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2D020A">
              <w:rPr>
                <w:rFonts w:eastAsiaTheme="minor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266" w14:textId="77777777" w:rsidR="005F0180" w:rsidRPr="00994E1D" w:rsidRDefault="0034071E" w:rsidP="005F0180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627" w14:textId="77777777" w:rsidR="005F0180" w:rsidRPr="00994E1D" w:rsidRDefault="0034071E" w:rsidP="003F7FA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0FA82" w14:textId="77777777" w:rsidR="005F0180" w:rsidRDefault="005F0180" w:rsidP="00F40C92">
            <w:pPr>
              <w:widowControl w:val="0"/>
              <w:jc w:val="both"/>
              <w:rPr>
                <w:rFonts w:eastAsiaTheme="minorEastAsia"/>
              </w:rPr>
            </w:pPr>
          </w:p>
          <w:p w14:paraId="73B6F383" w14:textId="77777777" w:rsidR="002D020A" w:rsidRPr="00994E1D" w:rsidRDefault="002D020A" w:rsidP="00F40C92">
            <w:pPr>
              <w:widowControl w:val="0"/>
              <w:jc w:val="both"/>
              <w:rPr>
                <w:rFonts w:eastAsiaTheme="minorEastAsia"/>
              </w:rPr>
            </w:pPr>
          </w:p>
        </w:tc>
      </w:tr>
    </w:tbl>
    <w:p w14:paraId="05EC3199" w14:textId="77777777" w:rsidR="00B4409B" w:rsidRPr="00994E1D" w:rsidRDefault="00B4409B" w:rsidP="00CE3E2A">
      <w:pPr>
        <w:widowControl w:val="0"/>
        <w:jc w:val="both"/>
        <w:rPr>
          <w:rFonts w:eastAsiaTheme="minorEastAsia"/>
        </w:rPr>
      </w:pPr>
    </w:p>
    <w:p w14:paraId="51377B2B" w14:textId="77777777" w:rsidR="00B4409B" w:rsidRPr="00994E1D" w:rsidRDefault="00B4409B" w:rsidP="00CE3E2A">
      <w:pPr>
        <w:widowControl w:val="0"/>
        <w:jc w:val="both"/>
        <w:rPr>
          <w:rFonts w:eastAsiaTheme="minorEastAsia"/>
        </w:rPr>
      </w:pPr>
    </w:p>
    <w:p w14:paraId="587D107D" w14:textId="77777777" w:rsidR="00994E1D" w:rsidRPr="00994E1D" w:rsidRDefault="00994E1D" w:rsidP="00CE3E2A">
      <w:pPr>
        <w:widowControl w:val="0"/>
        <w:jc w:val="both"/>
        <w:rPr>
          <w:rFonts w:eastAsiaTheme="minorEastAsia"/>
        </w:rPr>
      </w:pPr>
    </w:p>
    <w:p w14:paraId="50EE6C84" w14:textId="77777777" w:rsidR="00994E1D" w:rsidRDefault="00994E1D" w:rsidP="00CE3E2A">
      <w:pPr>
        <w:widowControl w:val="0"/>
        <w:jc w:val="both"/>
        <w:rPr>
          <w:rFonts w:eastAsiaTheme="minorEastAsia"/>
        </w:rPr>
      </w:pPr>
    </w:p>
    <w:p w14:paraId="65C5ED60" w14:textId="77777777" w:rsidR="00402E8E" w:rsidRDefault="00402E8E" w:rsidP="00CE3E2A">
      <w:pPr>
        <w:widowControl w:val="0"/>
        <w:jc w:val="both"/>
        <w:rPr>
          <w:rFonts w:eastAsiaTheme="minorEastAsia"/>
        </w:rPr>
      </w:pPr>
    </w:p>
    <w:p w14:paraId="75306B84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5D999984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68A352D0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5CACEB0C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70C2245E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62FA1166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2E7A5B95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271841B1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689CDF9E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653B92B4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3977E938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483ADD6A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154CFDB5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45ADC632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369943E8" w14:textId="77777777" w:rsidR="002D020A" w:rsidRDefault="002D020A" w:rsidP="00CE3E2A">
      <w:pPr>
        <w:widowControl w:val="0"/>
        <w:jc w:val="both"/>
        <w:rPr>
          <w:rFonts w:eastAsiaTheme="minorEastAsia"/>
        </w:rPr>
      </w:pPr>
    </w:p>
    <w:p w14:paraId="30CEE9A8" w14:textId="77777777" w:rsidR="00165729" w:rsidRPr="00994E1D" w:rsidRDefault="00165729" w:rsidP="00CE3E2A">
      <w:pPr>
        <w:widowControl w:val="0"/>
        <w:jc w:val="both"/>
        <w:rPr>
          <w:rFonts w:eastAsiaTheme="minorEastAsia"/>
        </w:rPr>
      </w:pPr>
    </w:p>
    <w:p w14:paraId="0CE6ABB9" w14:textId="77777777" w:rsidR="00CE3E2A" w:rsidRPr="00994E1D" w:rsidRDefault="00CE3E2A" w:rsidP="00CE3E2A">
      <w:pPr>
        <w:widowControl w:val="0"/>
        <w:rPr>
          <w:rFonts w:eastAsiaTheme="minorEastAsia"/>
        </w:rPr>
      </w:pPr>
      <w:r w:rsidRPr="00994E1D">
        <w:rPr>
          <w:rFonts w:eastAsiaTheme="minorEastAsia"/>
        </w:rPr>
        <w:t>3.2. Сведения о фактическом достижении показателей, характеризующих объем работы</w:t>
      </w:r>
    </w:p>
    <w:p w14:paraId="08569BF2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tbl>
      <w:tblPr>
        <w:tblW w:w="15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845"/>
        <w:gridCol w:w="950"/>
        <w:gridCol w:w="950"/>
        <w:gridCol w:w="952"/>
        <w:gridCol w:w="952"/>
        <w:gridCol w:w="1259"/>
        <w:gridCol w:w="992"/>
        <w:gridCol w:w="740"/>
        <w:gridCol w:w="952"/>
        <w:gridCol w:w="1223"/>
        <w:gridCol w:w="1087"/>
        <w:gridCol w:w="818"/>
        <w:gridCol w:w="992"/>
        <w:gridCol w:w="910"/>
        <w:gridCol w:w="681"/>
      </w:tblGrid>
      <w:tr w:rsidR="005F0180" w:rsidRPr="00994E1D" w14:paraId="2EDF5E42" w14:textId="77777777" w:rsidTr="00AC4CC4"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E2E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Уникальный номер реестровой записи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2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E8C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содержание муниципальной услуги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A2B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1063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 объема муниципальной услуги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547F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Средний размер платы (цена, тариф)</w:t>
            </w:r>
          </w:p>
        </w:tc>
      </w:tr>
      <w:tr w:rsidR="005F0180" w:rsidRPr="00994E1D" w14:paraId="09796FA4" w14:textId="77777777" w:rsidTr="00AC4CC4"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6D0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56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499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ECB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A15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единица измерения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DBF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значение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DFB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14A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отклонение, превышающее 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7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E82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причина отклонения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986EA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51B7C64F" w14:textId="77777777" w:rsidTr="00AC4CC4">
        <w:trPr>
          <w:trHeight w:val="264"/>
        </w:trPr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5A3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4463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052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1E8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35B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07C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ОКЕИ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2A81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год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818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12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исполнено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5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D76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14C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387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E3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2CF1A97C" w14:textId="77777777" w:rsidTr="00AC4CC4"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339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21D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130D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C43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535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071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A77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41C8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8B98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C50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797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D1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9C1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37E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591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1D1FD" w14:textId="77777777" w:rsidR="005F0180" w:rsidRPr="00994E1D" w:rsidRDefault="005F0180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5F0180" w:rsidRPr="00994E1D" w14:paraId="0F34936E" w14:textId="77777777" w:rsidTr="00AC4CC4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3F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43A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AE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0A9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CFA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BC2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B66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B31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70E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5CE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FA2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33D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E887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3D0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B6B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C47A0" w14:textId="77777777" w:rsidR="005F0180" w:rsidRPr="00994E1D" w:rsidRDefault="005F0180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16</w:t>
            </w:r>
          </w:p>
        </w:tc>
      </w:tr>
      <w:tr w:rsidR="00A9556B" w:rsidRPr="00994E1D" w14:paraId="52438A33" w14:textId="77777777" w:rsidTr="00AC4CC4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F51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bCs/>
                <w:color w:val="494949"/>
                <w:shd w:val="clear" w:color="auto" w:fill="FFFFFF"/>
              </w:rPr>
              <w:t xml:space="preserve">900410.P.76.0.16440001001 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A5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Организация работы кружков студий, любительских объединений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F46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865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ADF9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 отдельному плану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6C8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1E1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BCE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A39" w14:textId="77777777" w:rsidR="00A9556B" w:rsidRPr="00994E1D" w:rsidRDefault="00A9556B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520" w14:textId="77777777" w:rsidR="00A9556B" w:rsidRPr="00994E1D" w:rsidRDefault="00A9556B" w:rsidP="00CB0F36">
            <w:pPr>
              <w:widowControl w:val="0"/>
              <w:jc w:val="center"/>
              <w:rPr>
                <w:rFonts w:eastAsiaTheme="minorEastAsia"/>
                <w:color w:val="000000" w:themeColor="text1"/>
              </w:rPr>
            </w:pPr>
            <w:r w:rsidRPr="00994E1D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CFC" w14:textId="77777777" w:rsidR="00A9556B" w:rsidRPr="00994E1D" w:rsidRDefault="003F7FA9" w:rsidP="0099300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0E0" w14:textId="77777777" w:rsidR="00A9556B" w:rsidRPr="00994E1D" w:rsidRDefault="007A3BCC" w:rsidP="004575DB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8A2" w14:textId="77777777" w:rsidR="00A9556B" w:rsidRDefault="006F7673" w:rsidP="00CB0F3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63CFCEB9" w14:textId="77777777" w:rsidR="0024783B" w:rsidRPr="00994E1D" w:rsidRDefault="0024783B" w:rsidP="00CB0F36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12D" w14:textId="0274CF9D" w:rsidR="00A9556B" w:rsidRPr="00994E1D" w:rsidRDefault="00E35E8B" w:rsidP="00CB0F3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63" w14:textId="77777777" w:rsidR="00A9556B" w:rsidRPr="00994E1D" w:rsidRDefault="0034071E" w:rsidP="0034071E">
            <w:pPr>
              <w:pStyle w:val="a3"/>
              <w:widowControl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41417" w14:textId="77777777" w:rsidR="00A9556B" w:rsidRPr="00994E1D" w:rsidRDefault="00A9556B" w:rsidP="00AC4CC4">
            <w:pPr>
              <w:widowControl w:val="0"/>
              <w:jc w:val="center"/>
              <w:rPr>
                <w:rFonts w:eastAsiaTheme="minorEastAsia"/>
              </w:rPr>
            </w:pPr>
          </w:p>
        </w:tc>
      </w:tr>
    </w:tbl>
    <w:p w14:paraId="0419AA30" w14:textId="77777777" w:rsidR="00402E8E" w:rsidRDefault="00402E8E" w:rsidP="00CE3E2A">
      <w:pPr>
        <w:widowControl w:val="0"/>
        <w:rPr>
          <w:rFonts w:eastAsiaTheme="minorEastAsia"/>
        </w:rPr>
      </w:pPr>
    </w:p>
    <w:p w14:paraId="67A296E0" w14:textId="77777777" w:rsidR="00402E8E" w:rsidRDefault="00402E8E" w:rsidP="00CE3E2A">
      <w:pPr>
        <w:widowControl w:val="0"/>
        <w:rPr>
          <w:rFonts w:eastAsiaTheme="minorEastAsia"/>
        </w:rPr>
      </w:pPr>
    </w:p>
    <w:p w14:paraId="63830C5B" w14:textId="77777777" w:rsidR="00402E8E" w:rsidRDefault="00402E8E" w:rsidP="00CE3E2A">
      <w:pPr>
        <w:widowControl w:val="0"/>
        <w:rPr>
          <w:rFonts w:eastAsiaTheme="minorEastAsia"/>
        </w:rPr>
      </w:pPr>
    </w:p>
    <w:p w14:paraId="357DD800" w14:textId="77777777" w:rsidR="00402E8E" w:rsidRDefault="00402E8E" w:rsidP="00CE3E2A">
      <w:pPr>
        <w:widowControl w:val="0"/>
        <w:rPr>
          <w:rFonts w:eastAsiaTheme="minorEastAsia"/>
        </w:rPr>
      </w:pPr>
    </w:p>
    <w:p w14:paraId="37D442C7" w14:textId="77777777" w:rsidR="00402E8E" w:rsidRDefault="00402E8E" w:rsidP="00CE3E2A">
      <w:pPr>
        <w:widowControl w:val="0"/>
        <w:rPr>
          <w:rFonts w:eastAsiaTheme="minorEastAsia"/>
        </w:rPr>
      </w:pPr>
    </w:p>
    <w:p w14:paraId="6512B0C5" w14:textId="77777777" w:rsidR="00402E8E" w:rsidRDefault="00402E8E" w:rsidP="00CE3E2A">
      <w:pPr>
        <w:widowControl w:val="0"/>
        <w:rPr>
          <w:rFonts w:eastAsiaTheme="minorEastAsia"/>
        </w:rPr>
      </w:pPr>
    </w:p>
    <w:p w14:paraId="191465A9" w14:textId="77777777" w:rsidR="00402E8E" w:rsidRDefault="00402E8E" w:rsidP="00CE3E2A">
      <w:pPr>
        <w:widowControl w:val="0"/>
        <w:rPr>
          <w:rFonts w:eastAsiaTheme="minorEastAsia"/>
        </w:rPr>
      </w:pPr>
    </w:p>
    <w:p w14:paraId="3E8CD40B" w14:textId="77777777" w:rsidR="00402E8E" w:rsidRDefault="00402E8E" w:rsidP="00CE3E2A">
      <w:pPr>
        <w:widowControl w:val="0"/>
        <w:rPr>
          <w:rFonts w:eastAsiaTheme="minorEastAsia"/>
        </w:rPr>
      </w:pPr>
    </w:p>
    <w:p w14:paraId="3BAF870F" w14:textId="77777777" w:rsidR="00402E8E" w:rsidRDefault="00402E8E" w:rsidP="00CE3E2A">
      <w:pPr>
        <w:widowControl w:val="0"/>
        <w:rPr>
          <w:rFonts w:eastAsiaTheme="minorEastAsia"/>
        </w:rPr>
      </w:pPr>
    </w:p>
    <w:p w14:paraId="57DD14DA" w14:textId="77777777" w:rsidR="00402E8E" w:rsidRDefault="00402E8E" w:rsidP="00CE3E2A">
      <w:pPr>
        <w:widowControl w:val="0"/>
        <w:rPr>
          <w:rFonts w:eastAsiaTheme="minorEastAsia"/>
        </w:rPr>
      </w:pPr>
    </w:p>
    <w:p w14:paraId="5775D732" w14:textId="77777777" w:rsidR="00402E8E" w:rsidRDefault="00402E8E" w:rsidP="00CE3E2A">
      <w:pPr>
        <w:widowControl w:val="0"/>
        <w:rPr>
          <w:rFonts w:eastAsiaTheme="minorEastAsia"/>
        </w:rPr>
      </w:pPr>
    </w:p>
    <w:p w14:paraId="5ECD777F" w14:textId="77777777" w:rsidR="00402E8E" w:rsidRDefault="00402E8E" w:rsidP="00CE3E2A">
      <w:pPr>
        <w:widowControl w:val="0"/>
        <w:rPr>
          <w:rFonts w:eastAsiaTheme="minorEastAsia"/>
        </w:rPr>
      </w:pPr>
    </w:p>
    <w:p w14:paraId="0B6E3747" w14:textId="77777777" w:rsidR="00402E8E" w:rsidRDefault="00402E8E" w:rsidP="00CE3E2A">
      <w:pPr>
        <w:widowControl w:val="0"/>
        <w:rPr>
          <w:rFonts w:eastAsiaTheme="minorEastAsia"/>
        </w:rPr>
      </w:pPr>
    </w:p>
    <w:p w14:paraId="1E4B671A" w14:textId="77777777" w:rsidR="00402E8E" w:rsidRDefault="00402E8E" w:rsidP="00CE3E2A">
      <w:pPr>
        <w:widowControl w:val="0"/>
        <w:rPr>
          <w:rFonts w:eastAsiaTheme="minorEastAsia"/>
        </w:rPr>
      </w:pPr>
    </w:p>
    <w:p w14:paraId="4DBF0EC9" w14:textId="77777777" w:rsidR="00402E8E" w:rsidRDefault="00402E8E" w:rsidP="00CE3E2A">
      <w:pPr>
        <w:widowControl w:val="0"/>
        <w:rPr>
          <w:rFonts w:eastAsiaTheme="minorEastAsia"/>
        </w:rPr>
      </w:pPr>
    </w:p>
    <w:p w14:paraId="35A713A8" w14:textId="77777777" w:rsidR="00402E8E" w:rsidRDefault="00402E8E" w:rsidP="00CE3E2A">
      <w:pPr>
        <w:widowControl w:val="0"/>
        <w:rPr>
          <w:rFonts w:eastAsiaTheme="minorEastAsia"/>
        </w:rPr>
      </w:pPr>
    </w:p>
    <w:p w14:paraId="65A9D751" w14:textId="77777777" w:rsidR="00402E8E" w:rsidRDefault="00402E8E" w:rsidP="00CE3E2A">
      <w:pPr>
        <w:widowControl w:val="0"/>
        <w:rPr>
          <w:rFonts w:eastAsiaTheme="minorEastAsia"/>
        </w:rPr>
      </w:pPr>
    </w:p>
    <w:p w14:paraId="3FB61C9C" w14:textId="77777777" w:rsidR="00402E8E" w:rsidRDefault="00402E8E" w:rsidP="00CE3E2A">
      <w:pPr>
        <w:widowControl w:val="0"/>
        <w:rPr>
          <w:rFonts w:eastAsiaTheme="minorEastAsia"/>
        </w:rPr>
      </w:pPr>
    </w:p>
    <w:p w14:paraId="487472E0" w14:textId="77777777" w:rsidR="00CB0F36" w:rsidRPr="00994E1D" w:rsidRDefault="00CB0F36" w:rsidP="00CE3E2A">
      <w:pPr>
        <w:widowControl w:val="0"/>
        <w:rPr>
          <w:rFonts w:eastAsiaTheme="minorEastAsia"/>
        </w:rPr>
      </w:pPr>
      <w:r w:rsidRPr="00994E1D">
        <w:rPr>
          <w:rFonts w:eastAsiaTheme="minorEastAsia"/>
        </w:rPr>
        <w:t>Часть II. Сведения о выполняемых работах</w:t>
      </w:r>
      <w:r w:rsidRPr="00994E1D">
        <w:rPr>
          <w:rFonts w:eastAsiaTheme="minorEastAsia"/>
          <w:vertAlign w:val="superscript"/>
        </w:rPr>
        <w:t>3</w:t>
      </w:r>
    </w:p>
    <w:p w14:paraId="3667CBEC" w14:textId="77777777" w:rsidR="00CE3E2A" w:rsidRPr="00994E1D" w:rsidRDefault="00CE3E2A" w:rsidP="00CE3E2A">
      <w:pPr>
        <w:widowControl w:val="0"/>
        <w:rPr>
          <w:rFonts w:eastAsiaTheme="minorEastAsia"/>
          <w:u w:val="single"/>
        </w:rPr>
      </w:pPr>
      <w:r w:rsidRPr="00994E1D">
        <w:rPr>
          <w:rFonts w:eastAsiaTheme="minorEastAsia"/>
        </w:rPr>
        <w:t xml:space="preserve">Раздел </w:t>
      </w:r>
      <w:r w:rsidR="00CB0F36" w:rsidRPr="00994E1D">
        <w:rPr>
          <w:rFonts w:eastAsiaTheme="minorEastAsia"/>
          <w:u w:val="single"/>
        </w:rPr>
        <w:t>1</w:t>
      </w:r>
    </w:p>
    <w:p w14:paraId="470700B0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tbl>
      <w:tblPr>
        <w:tblW w:w="15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5"/>
        <w:gridCol w:w="7647"/>
        <w:gridCol w:w="2593"/>
        <w:gridCol w:w="1519"/>
      </w:tblGrid>
      <w:tr w:rsidR="00CB0F36" w:rsidRPr="00994E1D" w14:paraId="54B97777" w14:textId="77777777" w:rsidTr="00CB0F36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72B2459D" w14:textId="77777777" w:rsidR="00CB0F36" w:rsidRPr="00994E1D" w:rsidRDefault="00CB0F36" w:rsidP="00CB0F36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1. Наименование работы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58488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Организация и проведение культурно-массовых мероприятий</w:t>
            </w:r>
          </w:p>
        </w:tc>
        <w:tc>
          <w:tcPr>
            <w:tcW w:w="25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A2FD9" w14:textId="77777777" w:rsidR="00CB0F36" w:rsidRPr="00994E1D" w:rsidRDefault="00CB0F36" w:rsidP="00CB0F36">
            <w:pPr>
              <w:widowControl w:val="0"/>
              <w:jc w:val="right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A5486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B0F36" w:rsidRPr="00994E1D" w14:paraId="42E7E5F5" w14:textId="77777777" w:rsidTr="00CB0F36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6A28E173" w14:textId="77777777" w:rsidR="00CB0F36" w:rsidRPr="00994E1D" w:rsidRDefault="00CB0F36" w:rsidP="00CB0F36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2. Категории потребителей работы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DF515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Физические и юридические лица</w:t>
            </w:r>
          </w:p>
        </w:tc>
        <w:tc>
          <w:tcPr>
            <w:tcW w:w="25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00D94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65D6A3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B0F36" w:rsidRPr="00994E1D" w14:paraId="53CBEF11" w14:textId="77777777" w:rsidTr="00CB0F36">
        <w:tc>
          <w:tcPr>
            <w:tcW w:w="1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DD16D" w14:textId="77777777" w:rsidR="00CB0F36" w:rsidRPr="00994E1D" w:rsidRDefault="00CB0F36" w:rsidP="00CB0F36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3. Сведения о фактическом достижении показателей, характеризующих объем и (или) качество работы:</w:t>
            </w:r>
          </w:p>
        </w:tc>
        <w:tc>
          <w:tcPr>
            <w:tcW w:w="25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8323D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C40B9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B0F36" w:rsidRPr="00994E1D" w14:paraId="42201380" w14:textId="77777777" w:rsidTr="00CB0F36">
        <w:tc>
          <w:tcPr>
            <w:tcW w:w="1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F54AA" w14:textId="77777777" w:rsidR="00CB0F36" w:rsidRPr="00994E1D" w:rsidRDefault="00CB0F36" w:rsidP="00CB0F36">
            <w:pPr>
              <w:widowControl w:val="0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3.1. Сведения о фактическом достижении показателей, характеризующих качество работы</w:t>
            </w:r>
          </w:p>
        </w:tc>
        <w:tc>
          <w:tcPr>
            <w:tcW w:w="25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FD067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6AE6AC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</w:tr>
    </w:tbl>
    <w:p w14:paraId="6398E61F" w14:textId="77777777" w:rsidR="00CE3E2A" w:rsidRPr="00994E1D" w:rsidRDefault="00CE3E2A" w:rsidP="00CE3E2A">
      <w:pPr>
        <w:widowControl w:val="0"/>
        <w:jc w:val="both"/>
        <w:rPr>
          <w:rFonts w:eastAsiaTheme="minorEastAsia"/>
        </w:rPr>
      </w:pPr>
    </w:p>
    <w:tbl>
      <w:tblPr>
        <w:tblW w:w="15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993"/>
        <w:gridCol w:w="708"/>
        <w:gridCol w:w="1737"/>
        <w:gridCol w:w="1112"/>
        <w:gridCol w:w="1149"/>
        <w:gridCol w:w="851"/>
        <w:gridCol w:w="639"/>
        <w:gridCol w:w="891"/>
        <w:gridCol w:w="1276"/>
        <w:gridCol w:w="850"/>
        <w:gridCol w:w="993"/>
        <w:gridCol w:w="992"/>
        <w:gridCol w:w="1378"/>
      </w:tblGrid>
      <w:tr w:rsidR="00CE3E2A" w:rsidRPr="00994E1D" w14:paraId="39421AD6" w14:textId="77777777" w:rsidTr="00402E8E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E2E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Уникальный номер реестровой записи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2A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содержание работы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783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условия (формы) выполнения работы</w:t>
            </w:r>
          </w:p>
        </w:tc>
        <w:tc>
          <w:tcPr>
            <w:tcW w:w="9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FB1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 качества работы</w:t>
            </w:r>
          </w:p>
        </w:tc>
      </w:tr>
      <w:tr w:rsidR="00CE3E2A" w:rsidRPr="00994E1D" w14:paraId="601B58B2" w14:textId="77777777" w:rsidTr="00402E8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52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1BD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ED2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BFE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09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единица измерения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97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267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72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отклонение, превышающее 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7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FD26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причина отклонения</w:t>
            </w:r>
          </w:p>
        </w:tc>
      </w:tr>
      <w:tr w:rsidR="00CE3E2A" w:rsidRPr="00994E1D" w14:paraId="30588DB9" w14:textId="77777777" w:rsidTr="00402E8E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FD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A36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F31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FC5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1A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2C0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ОКЕИ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5A0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год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59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3E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исполнено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123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2DC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CD6C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6DAB9ADB" w14:textId="77777777" w:rsidTr="00402E8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E98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5A3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9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EB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30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8F0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1A8A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FA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D4E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612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74DF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207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97E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D2B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E45E0" w14:textId="77777777" w:rsidR="00CE3E2A" w:rsidRPr="00994E1D" w:rsidRDefault="00CE3E2A" w:rsidP="00AC4CC4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E3E2A" w:rsidRPr="00994E1D" w14:paraId="5E2AF41B" w14:textId="77777777" w:rsidTr="0034071E">
        <w:trPr>
          <w:trHeight w:val="2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C6C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C69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38E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85A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69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A67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6AF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C8B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271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765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CF8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050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C12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4AC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8DB4" w14:textId="77777777" w:rsidR="00CE3E2A" w:rsidRPr="00994E1D" w:rsidRDefault="00CE3E2A" w:rsidP="00AC4CC4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15</w:t>
            </w:r>
          </w:p>
        </w:tc>
      </w:tr>
      <w:tr w:rsidR="00CB0F36" w:rsidRPr="00994E1D" w14:paraId="49130774" w14:textId="77777777" w:rsidTr="00402E8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E385BF" w14:textId="77777777" w:rsidR="00CB0F36" w:rsidRPr="00994E1D" w:rsidRDefault="0015714B" w:rsidP="00CB0F36">
            <w:pPr>
              <w:widowControl w:val="0"/>
              <w:jc w:val="both"/>
              <w:rPr>
                <w:rFonts w:eastAsiaTheme="minorEastAsia"/>
              </w:rPr>
            </w:pPr>
            <w:hyperlink r:id="rId5" w:tgtFrame="_blank" w:history="1">
              <w:r w:rsidR="00CB0F36" w:rsidRPr="00994E1D">
                <w:rPr>
                  <w:color w:val="000000" w:themeColor="text1"/>
                  <w:bdr w:val="none" w:sz="0" w:space="0" w:color="auto" w:frame="1"/>
                </w:rPr>
                <w:t>900410.P.76.1.01680001001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FB3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B4D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86F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D88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7FC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E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Количество специалистов культурно-досугового профиля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330" w14:textId="77777777" w:rsidR="00CB0F36" w:rsidRPr="00994E1D" w:rsidRDefault="00180BA7" w:rsidP="00CB0F36">
            <w:pPr>
              <w:widowControl w:val="0"/>
              <w:jc w:val="both"/>
              <w:rPr>
                <w:rFonts w:eastAsiaTheme="minorEastAsia"/>
              </w:rPr>
            </w:pPr>
            <w:proofErr w:type="gramStart"/>
            <w:r w:rsidRPr="00994E1D">
              <w:rPr>
                <w:rFonts w:eastAsiaTheme="minorEastAsia"/>
              </w:rPr>
              <w:t>Ч</w:t>
            </w:r>
            <w:r w:rsidR="00CB0F36" w:rsidRPr="00994E1D">
              <w:rPr>
                <w:rFonts w:eastAsiaTheme="minorEastAsia"/>
              </w:rPr>
              <w:t>ело</w:t>
            </w:r>
            <w:r>
              <w:rPr>
                <w:rFonts w:eastAsiaTheme="minorEastAsia"/>
              </w:rPr>
              <w:t>-</w:t>
            </w:r>
            <w:r w:rsidR="00CB0F36" w:rsidRPr="00994E1D">
              <w:rPr>
                <w:rFonts w:eastAsiaTheme="minorEastAsia"/>
              </w:rPr>
              <w:t>век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9B4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9E3" w14:textId="77777777" w:rsidR="00CB0F36" w:rsidRPr="00994E1D" w:rsidRDefault="00505204" w:rsidP="00CB0F3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57C" w14:textId="77777777" w:rsidR="00CB0F36" w:rsidRPr="00994E1D" w:rsidRDefault="00505204" w:rsidP="00CB0F3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C7B" w14:textId="77777777" w:rsidR="00CB0F36" w:rsidRPr="00994E1D" w:rsidRDefault="00505204" w:rsidP="004575DB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731E46">
              <w:rPr>
                <w:rFonts w:eastAsiaTheme="minor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AA3" w14:textId="70CB8AA7" w:rsidR="0024783B" w:rsidRPr="00994E1D" w:rsidRDefault="00E35E8B" w:rsidP="00F81EE5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B6D" w14:textId="77777777" w:rsidR="00CB0F36" w:rsidRPr="00994E1D" w:rsidRDefault="0034071E" w:rsidP="00A52DDC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A4E84" w14:textId="77777777" w:rsidR="00CB0F36" w:rsidRPr="00C52AA8" w:rsidRDefault="00CB0F36" w:rsidP="007A3BCC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CB0F36" w:rsidRPr="00994E1D" w14:paraId="0FB1FCBE" w14:textId="77777777" w:rsidTr="00402E8E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11BD63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D69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519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C4A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32A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BC2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1B9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Количество посетителей культурно-досуговых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4A8" w14:textId="77777777" w:rsidR="00CB0F36" w:rsidRPr="00994E1D" w:rsidRDefault="00180BA7" w:rsidP="00CB0F36">
            <w:pPr>
              <w:widowControl w:val="0"/>
              <w:jc w:val="both"/>
              <w:rPr>
                <w:rFonts w:eastAsiaTheme="minorEastAsia"/>
              </w:rPr>
            </w:pPr>
            <w:proofErr w:type="gramStart"/>
            <w:r w:rsidRPr="00994E1D">
              <w:rPr>
                <w:rFonts w:eastAsiaTheme="minorEastAsia"/>
                <w:color w:val="000000" w:themeColor="text1"/>
              </w:rPr>
              <w:t>Ч</w:t>
            </w:r>
            <w:r w:rsidR="00CB0F36" w:rsidRPr="00994E1D">
              <w:rPr>
                <w:rFonts w:eastAsiaTheme="minorEastAsia"/>
                <w:color w:val="000000" w:themeColor="text1"/>
              </w:rPr>
              <w:t>ело</w:t>
            </w:r>
            <w:r>
              <w:rPr>
                <w:rFonts w:eastAsiaTheme="minorEastAsia"/>
                <w:color w:val="000000" w:themeColor="text1"/>
              </w:rPr>
              <w:t>-</w:t>
            </w:r>
            <w:r w:rsidR="00CB0F36" w:rsidRPr="00994E1D">
              <w:rPr>
                <w:rFonts w:eastAsiaTheme="minorEastAsia"/>
                <w:color w:val="000000" w:themeColor="text1"/>
              </w:rPr>
              <w:t>век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A9F" w14:textId="77777777" w:rsidR="00CB0F36" w:rsidRPr="00994E1D" w:rsidRDefault="00CB0F36" w:rsidP="00CB0F36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1F9" w14:textId="12B2A3BF" w:rsidR="00CB0F36" w:rsidRPr="00994E1D" w:rsidRDefault="0034071E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3760B5"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0</w:t>
            </w:r>
            <w:r w:rsidR="00505204">
              <w:rPr>
                <w:rFonts w:eastAsiaTheme="minorEastAsi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760" w14:textId="79E9EBA1" w:rsidR="00CB0F36" w:rsidRPr="00994E1D" w:rsidRDefault="0092624D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761" w14:textId="78D6ACEC" w:rsidR="00CB0F36" w:rsidRPr="009261E8" w:rsidRDefault="0092624D" w:rsidP="002D020A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17837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E1F" w14:textId="669C8FE1" w:rsidR="00CB0F36" w:rsidRPr="00994E1D" w:rsidRDefault="00E35E8B" w:rsidP="002D020A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9B4" w14:textId="77777777" w:rsidR="004575DB" w:rsidRPr="00994E1D" w:rsidRDefault="0034071E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104C" w14:textId="5EB4C242" w:rsidR="00CB0F36" w:rsidRPr="00C52AA8" w:rsidRDefault="00CB0F36" w:rsidP="003760B5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</w:rPr>
            </w:pPr>
          </w:p>
        </w:tc>
      </w:tr>
    </w:tbl>
    <w:p w14:paraId="3A39C34A" w14:textId="77777777" w:rsidR="00402E8E" w:rsidRDefault="00402E8E" w:rsidP="00CE3E2A">
      <w:pPr>
        <w:widowControl w:val="0"/>
        <w:rPr>
          <w:rFonts w:eastAsiaTheme="minorEastAsia"/>
        </w:rPr>
      </w:pPr>
    </w:p>
    <w:p w14:paraId="5505C58C" w14:textId="77777777" w:rsidR="00402E8E" w:rsidRDefault="00402E8E" w:rsidP="00CE3E2A">
      <w:pPr>
        <w:widowControl w:val="0"/>
        <w:rPr>
          <w:rFonts w:eastAsiaTheme="minorEastAsia"/>
        </w:rPr>
      </w:pPr>
    </w:p>
    <w:p w14:paraId="597879A1" w14:textId="77777777" w:rsidR="00402E8E" w:rsidRDefault="00402E8E" w:rsidP="00CE3E2A">
      <w:pPr>
        <w:widowControl w:val="0"/>
        <w:rPr>
          <w:rFonts w:eastAsiaTheme="minorEastAsia"/>
        </w:rPr>
      </w:pPr>
    </w:p>
    <w:p w14:paraId="7DDEF34C" w14:textId="77777777" w:rsidR="00402E8E" w:rsidRDefault="00402E8E" w:rsidP="00CE3E2A">
      <w:pPr>
        <w:widowControl w:val="0"/>
        <w:rPr>
          <w:rFonts w:eastAsiaTheme="minorEastAsia"/>
        </w:rPr>
      </w:pPr>
    </w:p>
    <w:p w14:paraId="6D289455" w14:textId="77777777" w:rsidR="00402E8E" w:rsidRDefault="00402E8E" w:rsidP="00CE3E2A">
      <w:pPr>
        <w:widowControl w:val="0"/>
        <w:rPr>
          <w:rFonts w:eastAsiaTheme="minorEastAsia"/>
        </w:rPr>
      </w:pPr>
    </w:p>
    <w:p w14:paraId="48CF661B" w14:textId="77777777" w:rsidR="00CE3E2A" w:rsidRPr="00994E1D" w:rsidRDefault="00CE3E2A" w:rsidP="00CE3E2A">
      <w:pPr>
        <w:widowControl w:val="0"/>
        <w:rPr>
          <w:rFonts w:eastAsiaTheme="minorEastAsia"/>
        </w:rPr>
      </w:pPr>
      <w:r w:rsidRPr="00994E1D">
        <w:rPr>
          <w:rFonts w:eastAsiaTheme="minorEastAsia"/>
        </w:rPr>
        <w:lastRenderedPageBreak/>
        <w:t>3.2. Сведения о фактическом достижении показателей, характеризующих объем работы</w:t>
      </w:r>
    </w:p>
    <w:p w14:paraId="578D02EF" w14:textId="77777777" w:rsidR="009D6266" w:rsidRPr="00994E1D" w:rsidRDefault="009D6266" w:rsidP="00CE3E2A">
      <w:pPr>
        <w:widowControl w:val="0"/>
        <w:rPr>
          <w:rFonts w:eastAsiaTheme="minorEastAsia"/>
        </w:rPr>
      </w:pPr>
    </w:p>
    <w:tbl>
      <w:tblPr>
        <w:tblpPr w:leftFromText="180" w:rightFromText="180" w:vertAnchor="text" w:horzAnchor="margin" w:tblpY="31"/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142"/>
        <w:gridCol w:w="787"/>
        <w:gridCol w:w="950"/>
        <w:gridCol w:w="924"/>
        <w:gridCol w:w="954"/>
        <w:gridCol w:w="952"/>
        <w:gridCol w:w="816"/>
        <w:gridCol w:w="953"/>
        <w:gridCol w:w="952"/>
        <w:gridCol w:w="1221"/>
        <w:gridCol w:w="1087"/>
        <w:gridCol w:w="817"/>
        <w:gridCol w:w="952"/>
        <w:gridCol w:w="1109"/>
        <w:gridCol w:w="608"/>
      </w:tblGrid>
      <w:tr w:rsidR="00B4409B" w:rsidRPr="00994E1D" w14:paraId="3054D31E" w14:textId="77777777" w:rsidTr="00C52AA8"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E98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Уникальный номер реестровой записи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2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9E9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содержание работы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734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Показатель, характеризующий условия (формы) выполнения работы</w:t>
            </w:r>
          </w:p>
        </w:tc>
        <w:tc>
          <w:tcPr>
            <w:tcW w:w="8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27E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Показатель объема работы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BE99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Средний размер платы (цена, тариф)</w:t>
            </w:r>
          </w:p>
        </w:tc>
      </w:tr>
      <w:tr w:rsidR="00B4409B" w:rsidRPr="00994E1D" w14:paraId="05AC7272" w14:textId="77777777" w:rsidTr="00C52AA8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014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25E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E1E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7EA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A57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AFBF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значение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AD8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допустимое (возможное) отклонение</w:t>
            </w:r>
            <w:r w:rsidRPr="00994E1D">
              <w:rPr>
                <w:rFonts w:eastAsiaTheme="minorEastAsia"/>
                <w:vertAlign w:val="superscript"/>
              </w:rPr>
              <w:t xml:space="preserve"> 6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CC0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 xml:space="preserve">отклонение, превышающее допустимое (возможное) отклонение </w:t>
            </w:r>
            <w:r w:rsidRPr="00994E1D">
              <w:rPr>
                <w:rFonts w:eastAsiaTheme="minorEastAsia"/>
                <w:vertAlign w:val="superscript"/>
              </w:rPr>
              <w:t>7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1C8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причина отклонения</w:t>
            </w: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E19B1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B4409B" w:rsidRPr="00994E1D" w14:paraId="63E86855" w14:textId="77777777" w:rsidTr="00C52AA8">
        <w:trPr>
          <w:trHeight w:val="264"/>
        </w:trPr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3C68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2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614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E00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3CE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EC6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313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код по ОКЕИ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FE05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год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F8C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утверждено в муниципальном задании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D82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исполнено на отчетную дату</w:t>
            </w:r>
            <w:r w:rsidRPr="00994E1D">
              <w:rPr>
                <w:rFonts w:eastAsiaTheme="minorEastAsia"/>
                <w:vertAlign w:val="superscript"/>
              </w:rPr>
              <w:t xml:space="preserve"> 5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149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E4A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E98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91286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B4409B" w:rsidRPr="00994E1D" w14:paraId="5451093F" w14:textId="77777777" w:rsidTr="00C52AA8"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3EC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5EA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267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E93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058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C06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наименование показателя</w:t>
            </w:r>
            <w:r w:rsidRPr="00994E1D">
              <w:rPr>
                <w:rFonts w:eastAsiaTheme="minorEastAsia"/>
                <w:vertAlign w:val="superscript"/>
              </w:rPr>
              <w:t xml:space="preserve"> 3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3AC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785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F55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DCD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6EF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0E9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C6E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D15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684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34168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</w:tr>
      <w:tr w:rsidR="00B4409B" w:rsidRPr="00994E1D" w14:paraId="7A5B92DB" w14:textId="77777777" w:rsidTr="00C52AA8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741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BA3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996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9E8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C6B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51E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E58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5C5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B34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C0D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77A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466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5EC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28B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71A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6370" w14:textId="77777777" w:rsidR="00B4409B" w:rsidRPr="00994E1D" w:rsidRDefault="00B4409B" w:rsidP="00B4409B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16</w:t>
            </w:r>
          </w:p>
        </w:tc>
      </w:tr>
      <w:tr w:rsidR="00B4409B" w:rsidRPr="00994E1D" w14:paraId="1FB98696" w14:textId="77777777" w:rsidTr="00C52AA8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D3A" w14:textId="77777777" w:rsidR="00B4409B" w:rsidRPr="00994E1D" w:rsidRDefault="0015714B" w:rsidP="00B4409B">
            <w:pPr>
              <w:widowControl w:val="0"/>
              <w:jc w:val="both"/>
              <w:rPr>
                <w:rFonts w:eastAsiaTheme="minorEastAsia"/>
              </w:rPr>
            </w:pPr>
            <w:hyperlink r:id="rId6" w:tgtFrame="_blank" w:history="1">
              <w:r w:rsidR="00B4409B" w:rsidRPr="00994E1D">
                <w:rPr>
                  <w:color w:val="000000" w:themeColor="text1"/>
                  <w:bdr w:val="none" w:sz="0" w:space="0" w:color="auto" w:frame="1"/>
                </w:rPr>
                <w:t>900410.P.76.1.01680001001</w:t>
              </w:r>
            </w:hyperlink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2AD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Подготовка культурно-массового мероприятия; проведение культурно-массового мероприятия; обеспечение условий проведения культурно-массового мероприятия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111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0F7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884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По отдельному плану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70F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Не указано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B87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 xml:space="preserve">Количество </w:t>
            </w:r>
            <w:proofErr w:type="gramStart"/>
            <w:r w:rsidRPr="00994E1D">
              <w:rPr>
                <w:rFonts w:eastAsiaTheme="minorEastAsia"/>
              </w:rPr>
              <w:t>проведенных  мероприятий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2E9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единиц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874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2BE" w14:textId="5A160F29" w:rsidR="00B4409B" w:rsidRPr="00994E1D" w:rsidRDefault="00B4409B" w:rsidP="0034071E">
            <w:pPr>
              <w:widowControl w:val="0"/>
              <w:jc w:val="center"/>
              <w:rPr>
                <w:rFonts w:eastAsiaTheme="minorEastAsia"/>
              </w:rPr>
            </w:pPr>
            <w:r w:rsidRPr="00994E1D">
              <w:rPr>
                <w:rFonts w:eastAsiaTheme="minorEastAsia"/>
              </w:rPr>
              <w:t>1</w:t>
            </w:r>
            <w:r w:rsidR="003760B5">
              <w:rPr>
                <w:rFonts w:eastAsiaTheme="minorEastAsia"/>
              </w:rPr>
              <w:t>7</w:t>
            </w:r>
            <w:r w:rsidR="0034071E">
              <w:rPr>
                <w:rFonts w:eastAsiaTheme="minorEastAsia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C60" w14:textId="145C3921" w:rsidR="00B4409B" w:rsidRPr="00994E1D" w:rsidRDefault="0092624D" w:rsidP="0034071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869" w14:textId="642FBE6E" w:rsidR="00B4409B" w:rsidRPr="009261E8" w:rsidRDefault="0092624D" w:rsidP="00B570A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F9A" w14:textId="3E6BB869" w:rsidR="00983C34" w:rsidRPr="00994E1D" w:rsidRDefault="00E35E8B" w:rsidP="009B58FD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0C" w14:textId="77777777" w:rsidR="00B4409B" w:rsidRPr="00994E1D" w:rsidRDefault="0034071E" w:rsidP="00125957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8BB" w14:textId="3492359E" w:rsidR="00B4409B" w:rsidRPr="00C52AA8" w:rsidRDefault="0092624D" w:rsidP="004B40EA">
            <w:pPr>
              <w:widowControl w:val="0"/>
              <w:jc w:val="both"/>
              <w:rPr>
                <w:rFonts w:eastAsiaTheme="minorEastAsia"/>
              </w:rPr>
            </w:pPr>
            <w:r>
              <w:rPr>
                <w:color w:val="2C2D2E"/>
              </w:rPr>
              <w:t>П</w:t>
            </w:r>
            <w:r w:rsidRPr="005F0F24">
              <w:rPr>
                <w:color w:val="2C2D2E"/>
              </w:rPr>
              <w:t>роведение</w:t>
            </w:r>
            <w:r w:rsidRPr="005F0F24">
              <w:rPr>
                <w:color w:val="2C2D2E"/>
                <w:sz w:val="27"/>
                <w:szCs w:val="27"/>
              </w:rPr>
              <w:br/>
            </w:r>
            <w:r w:rsidRPr="005F0F24">
              <w:rPr>
                <w:color w:val="2C2D2E"/>
              </w:rPr>
              <w:t>внепланов</w:t>
            </w:r>
            <w:r>
              <w:rPr>
                <w:color w:val="2C2D2E"/>
              </w:rPr>
              <w:t>ых</w:t>
            </w:r>
            <w:r w:rsidRPr="005F0F24">
              <w:rPr>
                <w:color w:val="2C2D2E"/>
                <w:sz w:val="27"/>
                <w:szCs w:val="27"/>
              </w:rPr>
              <w:br/>
            </w:r>
            <w:r>
              <w:rPr>
                <w:color w:val="2C2D2E"/>
              </w:rPr>
              <w:t>массовых мероприятий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EA98" w14:textId="77777777" w:rsidR="00B4409B" w:rsidRPr="00994E1D" w:rsidRDefault="00B4409B" w:rsidP="00B4409B">
            <w:pPr>
              <w:widowControl w:val="0"/>
              <w:jc w:val="both"/>
              <w:rPr>
                <w:rFonts w:eastAsiaTheme="minorEastAsia"/>
              </w:rPr>
            </w:pPr>
          </w:p>
        </w:tc>
      </w:tr>
    </w:tbl>
    <w:p w14:paraId="2B6CF944" w14:textId="77777777" w:rsidR="00994E1D" w:rsidRPr="00994E1D" w:rsidRDefault="00994E1D" w:rsidP="00CE3E2A">
      <w:pPr>
        <w:widowControl w:val="0"/>
        <w:rPr>
          <w:rFonts w:eastAsiaTheme="minorEastAsia"/>
        </w:rPr>
      </w:pPr>
    </w:p>
    <w:p w14:paraId="0EA37834" w14:textId="280312E5" w:rsidR="00CE3E2A" w:rsidRPr="00994E1D" w:rsidRDefault="009B58FD" w:rsidP="00CE3E2A">
      <w:pPr>
        <w:widowControl w:val="0"/>
        <w:rPr>
          <w:rFonts w:eastAsiaTheme="minorEastAsia"/>
        </w:rPr>
      </w:pPr>
      <w:r>
        <w:rPr>
          <w:rFonts w:eastAsiaTheme="minorEastAsia"/>
        </w:rPr>
        <w:t>Д</w:t>
      </w:r>
      <w:r w:rsidR="00CE3E2A" w:rsidRPr="00994E1D">
        <w:rPr>
          <w:rFonts w:eastAsiaTheme="minorEastAsia"/>
        </w:rPr>
        <w:t>иректор</w:t>
      </w:r>
      <w:r w:rsidR="006D01C2" w:rsidRPr="00994E1D">
        <w:rPr>
          <w:rFonts w:eastAsiaTheme="minorEastAsia"/>
        </w:rPr>
        <w:t xml:space="preserve"> МУ «ДК Красноармейского М</w:t>
      </w:r>
      <w:r w:rsidR="006B0550">
        <w:rPr>
          <w:rFonts w:eastAsiaTheme="minorEastAsia"/>
        </w:rPr>
        <w:t>О</w:t>
      </w:r>
      <w:r w:rsidR="006D01C2" w:rsidRPr="00994E1D">
        <w:rPr>
          <w:rFonts w:eastAsiaTheme="minorEastAsia"/>
        </w:rPr>
        <w:t xml:space="preserve">» </w:t>
      </w:r>
      <w:r w:rsidR="00CE3E2A" w:rsidRPr="00994E1D">
        <w:rPr>
          <w:rFonts w:eastAsiaTheme="minorEastAsia"/>
        </w:rPr>
        <w:t>___________ _____</w:t>
      </w:r>
      <w:r w:rsidR="0042373A">
        <w:rPr>
          <w:rFonts w:eastAsiaTheme="minorEastAsia"/>
        </w:rPr>
        <w:t>Патрушева О.В.</w:t>
      </w:r>
    </w:p>
    <w:p w14:paraId="091F3A5C" w14:textId="440F2BB3" w:rsidR="00CE3E2A" w:rsidRDefault="00CE3E2A" w:rsidP="00E1516F">
      <w:pPr>
        <w:widowControl w:val="0"/>
        <w:rPr>
          <w:rFonts w:eastAsiaTheme="minorEastAsia"/>
        </w:rPr>
      </w:pPr>
      <w:r w:rsidRPr="00994E1D">
        <w:rPr>
          <w:rFonts w:eastAsiaTheme="minorEastAsia"/>
        </w:rPr>
        <w:t xml:space="preserve">                (</w:t>
      </w:r>
      <w:r w:rsidR="006D01C2" w:rsidRPr="00994E1D">
        <w:rPr>
          <w:rFonts w:eastAsiaTheme="minorEastAsia"/>
        </w:rPr>
        <w:t>должность)</w:t>
      </w:r>
      <w:r w:rsidRPr="00994E1D">
        <w:rPr>
          <w:rFonts w:eastAsiaTheme="minorEastAsia"/>
        </w:rPr>
        <w:t>(</w:t>
      </w:r>
      <w:proofErr w:type="gramStart"/>
      <w:r w:rsidRPr="00994E1D">
        <w:rPr>
          <w:rFonts w:eastAsiaTheme="minorEastAsia"/>
        </w:rPr>
        <w:t>подпись)  (</w:t>
      </w:r>
      <w:proofErr w:type="gramEnd"/>
      <w:r w:rsidRPr="00994E1D">
        <w:rPr>
          <w:rFonts w:eastAsiaTheme="minorEastAsia"/>
        </w:rPr>
        <w:t>расшифровка подписи)</w:t>
      </w:r>
      <w:r w:rsidR="00D76652" w:rsidRPr="00994E1D">
        <w:rPr>
          <w:rFonts w:eastAsiaTheme="minorEastAsia"/>
        </w:rPr>
        <w:tab/>
      </w:r>
      <w:r w:rsidR="00D76652" w:rsidRPr="00994E1D">
        <w:rPr>
          <w:rFonts w:eastAsiaTheme="minorEastAsia"/>
        </w:rPr>
        <w:tab/>
      </w:r>
      <w:r w:rsidR="00D7665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7468B2" w:rsidRPr="00994E1D">
        <w:rPr>
          <w:rFonts w:eastAsiaTheme="minorEastAsia"/>
        </w:rPr>
        <w:tab/>
      </w:r>
      <w:r w:rsidR="00D76652" w:rsidRPr="00994E1D">
        <w:rPr>
          <w:rFonts w:eastAsiaTheme="minorEastAsia"/>
        </w:rPr>
        <w:tab/>
      </w:r>
      <w:r w:rsidR="009B58FD">
        <w:rPr>
          <w:rFonts w:eastAsiaTheme="minorEastAsia"/>
        </w:rPr>
        <w:t>«</w:t>
      </w:r>
      <w:r w:rsidR="00F672F6">
        <w:rPr>
          <w:rFonts w:eastAsiaTheme="minorEastAsia"/>
        </w:rPr>
        <w:t>0</w:t>
      </w:r>
      <w:r w:rsidR="00E35E8B">
        <w:rPr>
          <w:rFonts w:eastAsiaTheme="minorEastAsia"/>
        </w:rPr>
        <w:t>3</w:t>
      </w:r>
      <w:r w:rsidR="009B58FD">
        <w:rPr>
          <w:rFonts w:eastAsiaTheme="minorEastAsia"/>
        </w:rPr>
        <w:t>»</w:t>
      </w:r>
      <w:r w:rsidR="0042373A">
        <w:rPr>
          <w:rFonts w:eastAsiaTheme="minorEastAsia"/>
        </w:rPr>
        <w:t xml:space="preserve"> </w:t>
      </w:r>
      <w:r w:rsidR="00E35E8B">
        <w:rPr>
          <w:rFonts w:eastAsiaTheme="minorEastAsia"/>
        </w:rPr>
        <w:t>июля</w:t>
      </w:r>
      <w:r w:rsidR="00180BA7">
        <w:rPr>
          <w:rFonts w:eastAsiaTheme="minorEastAsia"/>
        </w:rPr>
        <w:t xml:space="preserve"> </w:t>
      </w:r>
      <w:r w:rsidR="0042373A">
        <w:rPr>
          <w:rFonts w:eastAsiaTheme="minorEastAsia"/>
        </w:rPr>
        <w:t xml:space="preserve"> </w:t>
      </w:r>
      <w:r w:rsidR="00983C34">
        <w:rPr>
          <w:rFonts w:eastAsiaTheme="minorEastAsia"/>
        </w:rPr>
        <w:t xml:space="preserve"> 202</w:t>
      </w:r>
      <w:r w:rsidR="001677E6">
        <w:rPr>
          <w:rFonts w:eastAsiaTheme="minorEastAsia"/>
        </w:rPr>
        <w:t>6</w:t>
      </w:r>
      <w:r w:rsidRPr="00994E1D">
        <w:rPr>
          <w:rFonts w:eastAsiaTheme="minorEastAsia"/>
        </w:rPr>
        <w:t>г.</w:t>
      </w:r>
    </w:p>
    <w:p w14:paraId="613EEBB2" w14:textId="77777777" w:rsidR="006B0550" w:rsidRDefault="006B0550" w:rsidP="00E1516F">
      <w:pPr>
        <w:widowControl w:val="0"/>
        <w:rPr>
          <w:rFonts w:eastAsiaTheme="minorEastAsia"/>
        </w:rPr>
      </w:pPr>
    </w:p>
    <w:p w14:paraId="7DAF04B5" w14:textId="77777777" w:rsidR="006B0550" w:rsidRDefault="006B0550" w:rsidP="00E1516F">
      <w:pPr>
        <w:widowControl w:val="0"/>
        <w:rPr>
          <w:rFonts w:eastAsiaTheme="minorEastAsia"/>
        </w:rPr>
      </w:pPr>
    </w:p>
    <w:p w14:paraId="4C6C9EF5" w14:textId="77777777" w:rsidR="006B0550" w:rsidRDefault="006B0550" w:rsidP="00E1516F">
      <w:pPr>
        <w:widowControl w:val="0"/>
        <w:rPr>
          <w:rFonts w:eastAsiaTheme="minorEastAsia"/>
        </w:rPr>
      </w:pPr>
    </w:p>
    <w:p w14:paraId="6B06B371" w14:textId="77777777" w:rsidR="006B0550" w:rsidRDefault="006B0550" w:rsidP="00E1516F">
      <w:pPr>
        <w:widowControl w:val="0"/>
        <w:rPr>
          <w:rFonts w:eastAsiaTheme="minorEastAsia"/>
        </w:rPr>
      </w:pPr>
    </w:p>
    <w:p w14:paraId="7F73CF84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1 </w:t>
      </w:r>
      <w:r w:rsidRPr="0098277E">
        <w:rPr>
          <w:rFonts w:ascii="Times New Roman CYR" w:hAnsi="Times New Roman CYR" w:cs="Times New Roman CYR"/>
          <w:sz w:val="24"/>
          <w:szCs w:val="24"/>
        </w:rPr>
        <w:t>Указывается номер муниципального задания, по которому формируется отчет.</w:t>
      </w:r>
    </w:p>
    <w:p w14:paraId="18ECE55B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1" w:name="sub_1110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2 </w:t>
      </w:r>
      <w:r w:rsidRPr="0098277E">
        <w:rPr>
          <w:rFonts w:ascii="Times New Roman CYR" w:hAnsi="Times New Roman CYR" w:cs="Times New Roman CYR"/>
          <w:sz w:val="24"/>
          <w:szCs w:val="24"/>
        </w:rPr>
        <w:t>Указывается дата, на которую составляется отчет.</w:t>
      </w:r>
    </w:p>
    <w:p w14:paraId="532784D6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2" w:name="sub_1111"/>
      <w:bookmarkEnd w:id="1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3 </w:t>
      </w:r>
      <w:r w:rsidRPr="0098277E">
        <w:rPr>
          <w:rFonts w:ascii="Times New Roman CYR" w:hAnsi="Times New Roman CYR" w:cs="Times New Roman CYR"/>
          <w:sz w:val="24"/>
          <w:szCs w:val="24"/>
        </w:rPr>
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14:paraId="2E1FE919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3" w:name="sub_1112"/>
      <w:bookmarkEnd w:id="2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4 </w:t>
      </w:r>
      <w:r w:rsidRPr="0098277E">
        <w:rPr>
          <w:rFonts w:ascii="Times New Roman CYR" w:hAnsi="Times New Roman CYR" w:cs="Times New Roman CYR"/>
          <w:sz w:val="24"/>
          <w:szCs w:val="24"/>
        </w:rPr>
        <w:t>Формируется в соответствии с муниципальным заданием.</w:t>
      </w:r>
    </w:p>
    <w:p w14:paraId="193E3861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4" w:name="sub_1113"/>
      <w:bookmarkEnd w:id="3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>5</w:t>
      </w:r>
      <w:r w:rsidRPr="0098277E">
        <w:rPr>
          <w:rFonts w:ascii="Times New Roman CYR" w:hAnsi="Times New Roman CYR" w:cs="Times New Roman CYR"/>
          <w:sz w:val="24"/>
          <w:szCs w:val="24"/>
        </w:rPr>
        <w:t xml:space="preserve"> Заполняется в случае установления главным распорядителем бюджетных средств, требования о представлении предварительного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14:paraId="0305A1FB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5" w:name="sub_1114"/>
      <w:bookmarkEnd w:id="4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>6</w:t>
      </w:r>
      <w:r w:rsidRPr="0098277E">
        <w:rPr>
          <w:rFonts w:ascii="Times New Roman CYR" w:hAnsi="Times New Roman CYR" w:cs="Times New Roman CYR"/>
          <w:sz w:val="24"/>
          <w:szCs w:val="24"/>
        </w:rPr>
        <w:t xml:space="preserve"> В предварительном отчете указываются показатели объема и (или) качества муниципальной услуги (работы), запланированные к исполнению по завершении текущего финансового года.</w:t>
      </w:r>
    </w:p>
    <w:p w14:paraId="0A23CB44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6" w:name="sub_1115"/>
      <w:bookmarkEnd w:id="5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7 </w:t>
      </w:r>
      <w:r w:rsidRPr="0098277E">
        <w:rPr>
          <w:rFonts w:ascii="Times New Roman CYR" w:hAnsi="Times New Roman CYR" w:cs="Times New Roman CYR"/>
          <w:sz w:val="24"/>
          <w:szCs w:val="24"/>
        </w:rPr>
        <w:t xml:space="preserve"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</w:t>
      </w:r>
      <w:hyperlink w:anchor="sub_1117" w:history="1">
        <w:r w:rsidRPr="0098277E">
          <w:rPr>
            <w:rFonts w:ascii="Times New Roman CYR" w:hAnsi="Times New Roman CYR" w:cs="Times New Roman CYR"/>
            <w:sz w:val="24"/>
            <w:szCs w:val="24"/>
          </w:rPr>
          <w:t>пункта 3.2 части 2</w:t>
        </w:r>
      </w:hyperlink>
      <w:r w:rsidRPr="0098277E">
        <w:rPr>
          <w:rFonts w:ascii="Times New Roman CYR" w:hAnsi="Times New Roman CYR" w:cs="Times New Roman CYR"/>
          <w:sz w:val="24"/>
          <w:szCs w:val="24"/>
        </w:rPr>
        <w:t xml:space="preserve"> настоящего отчета не рассчитываются.</w:t>
      </w:r>
    </w:p>
    <w:p w14:paraId="1A39A236" w14:textId="77777777" w:rsidR="006B0550" w:rsidRPr="0098277E" w:rsidRDefault="006B0550" w:rsidP="006B0550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bookmarkStart w:id="7" w:name="sub_1116"/>
      <w:bookmarkEnd w:id="6"/>
      <w:r w:rsidRPr="0098277E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8 </w:t>
      </w:r>
      <w:r w:rsidRPr="0098277E">
        <w:rPr>
          <w:rFonts w:ascii="Times New Roman CYR" w:hAnsi="Times New Roman CYR" w:cs="Times New Roman CYR"/>
          <w:sz w:val="24"/>
          <w:szCs w:val="24"/>
        </w:rPr>
        <w:t>Рассчитывается при формировании отчета за год как разница показателей граф 10, 12 и 13.</w:t>
      </w:r>
    </w:p>
    <w:bookmarkEnd w:id="7"/>
    <w:p w14:paraId="3010A60F" w14:textId="77777777" w:rsidR="006B0550" w:rsidRPr="001E4991" w:rsidRDefault="006B0550" w:rsidP="006B0550">
      <w:pPr>
        <w:widowControl w:val="0"/>
        <w:jc w:val="both"/>
      </w:pPr>
    </w:p>
    <w:p w14:paraId="304715D8" w14:textId="3F856253" w:rsidR="006B0550" w:rsidRPr="00994E1D" w:rsidRDefault="006B0550" w:rsidP="00E1516F">
      <w:pPr>
        <w:widowControl w:val="0"/>
        <w:rPr>
          <w:rFonts w:eastAsiaTheme="minorEastAsia"/>
        </w:rPr>
        <w:sectPr w:rsidR="006B0550" w:rsidRPr="00994E1D" w:rsidSect="009A16CA">
          <w:pgSz w:w="16837" w:h="11905" w:orient="landscape"/>
          <w:pgMar w:top="851" w:right="800" w:bottom="851" w:left="800" w:header="720" w:footer="720" w:gutter="0"/>
          <w:cols w:space="720"/>
          <w:noEndnote/>
          <w:docGrid w:linePitch="272"/>
        </w:sectPr>
      </w:pPr>
    </w:p>
    <w:p w14:paraId="321DC6BA" w14:textId="77777777" w:rsidR="00C00015" w:rsidRDefault="00C00015" w:rsidP="00C00015">
      <w:pPr>
        <w:jc w:val="center"/>
        <w:rPr>
          <w:b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 wp14:anchorId="4F732DAA" wp14:editId="10ABA375">
            <wp:extent cx="695325" cy="676275"/>
            <wp:effectExtent l="19050" t="0" r="9525" b="0"/>
            <wp:docPr id="9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D9D72" w14:textId="77777777" w:rsidR="00C00015" w:rsidRDefault="00C00015" w:rsidP="00C00015">
      <w:pPr>
        <w:jc w:val="center"/>
        <w:rPr>
          <w:b/>
          <w:sz w:val="24"/>
          <w:szCs w:val="24"/>
        </w:rPr>
      </w:pPr>
    </w:p>
    <w:p w14:paraId="116DEA05" w14:textId="77777777" w:rsidR="00C00015" w:rsidRDefault="00C00015" w:rsidP="00C000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УЧРЕЖДЕНИЕ</w:t>
      </w:r>
    </w:p>
    <w:p w14:paraId="40B77FDB" w14:textId="1997E794" w:rsidR="00C00015" w:rsidRPr="00B11FF9" w:rsidRDefault="00C00015" w:rsidP="00C00015">
      <w:pPr>
        <w:jc w:val="center"/>
        <w:rPr>
          <w:b/>
          <w:sz w:val="24"/>
          <w:szCs w:val="24"/>
          <w:u w:val="single"/>
        </w:rPr>
      </w:pPr>
      <w:r w:rsidRPr="00B11FF9">
        <w:rPr>
          <w:b/>
          <w:sz w:val="24"/>
          <w:szCs w:val="24"/>
          <w:u w:val="single"/>
        </w:rPr>
        <w:t xml:space="preserve">«ДОМ КУЛЬТУРЫ КРАСНОАРМЕЙСКОГО МУНИЦИПАЛЬНОГО </w:t>
      </w:r>
      <w:r w:rsidR="002B0ADF">
        <w:rPr>
          <w:b/>
          <w:sz w:val="24"/>
          <w:szCs w:val="24"/>
          <w:u w:val="single"/>
        </w:rPr>
        <w:t>ОКРУГА</w:t>
      </w:r>
      <w:r w:rsidRPr="00B11FF9">
        <w:rPr>
          <w:b/>
          <w:sz w:val="24"/>
          <w:szCs w:val="24"/>
          <w:u w:val="single"/>
        </w:rPr>
        <w:t>»</w:t>
      </w:r>
    </w:p>
    <w:p w14:paraId="5AB0DDAF" w14:textId="4B2E21CD" w:rsidR="00C00015" w:rsidRPr="00B11FF9" w:rsidRDefault="00C00015" w:rsidP="00C00015">
      <w:pPr>
        <w:jc w:val="center"/>
        <w:rPr>
          <w:sz w:val="24"/>
          <w:szCs w:val="24"/>
        </w:rPr>
      </w:pPr>
      <w:r w:rsidRPr="00B11FF9">
        <w:rPr>
          <w:sz w:val="24"/>
          <w:szCs w:val="24"/>
        </w:rPr>
        <w:t>30 д., Пионера ул., Миасское с., Красноармей</w:t>
      </w:r>
      <w:r>
        <w:rPr>
          <w:sz w:val="24"/>
          <w:szCs w:val="24"/>
        </w:rPr>
        <w:t xml:space="preserve">ский </w:t>
      </w:r>
      <w:r w:rsidR="006B0550">
        <w:rPr>
          <w:sz w:val="24"/>
          <w:szCs w:val="24"/>
        </w:rPr>
        <w:t>округ</w:t>
      </w:r>
      <w:r>
        <w:rPr>
          <w:sz w:val="24"/>
          <w:szCs w:val="24"/>
        </w:rPr>
        <w:t>, Челябинская область,</w:t>
      </w:r>
      <w:r w:rsidRPr="00B11FF9">
        <w:rPr>
          <w:sz w:val="24"/>
          <w:szCs w:val="24"/>
        </w:rPr>
        <w:t xml:space="preserve"> 456660</w:t>
      </w:r>
    </w:p>
    <w:p w14:paraId="4E355658" w14:textId="77777777" w:rsidR="00C00015" w:rsidRDefault="00C00015" w:rsidP="00C00015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Телефон 8 (351 50) 2-09-11</w:t>
      </w:r>
    </w:p>
    <w:p w14:paraId="6F3E4AA7" w14:textId="77777777" w:rsidR="00C00015" w:rsidRDefault="00C00015" w:rsidP="00C00015">
      <w:pPr>
        <w:jc w:val="center"/>
        <w:rPr>
          <w:sz w:val="24"/>
          <w:szCs w:val="24"/>
        </w:rPr>
      </w:pPr>
      <w:r>
        <w:rPr>
          <w:sz w:val="24"/>
          <w:szCs w:val="24"/>
        </w:rPr>
        <w:t>ИНН 7432009821, КПП 743001001</w:t>
      </w:r>
    </w:p>
    <w:p w14:paraId="43C2DCF5" w14:textId="77777777" w:rsidR="00D605C7" w:rsidRDefault="00D605C7" w:rsidP="00C00015">
      <w:pPr>
        <w:jc w:val="center"/>
        <w:rPr>
          <w:sz w:val="24"/>
          <w:szCs w:val="24"/>
        </w:rPr>
      </w:pPr>
    </w:p>
    <w:p w14:paraId="25A37940" w14:textId="77777777" w:rsidR="00C00015" w:rsidRDefault="00C00015" w:rsidP="00C00015">
      <w:pPr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0015" w:rsidRPr="002420FA" w14:paraId="08DF71FA" w14:textId="77777777" w:rsidTr="00AC4CC4">
        <w:tc>
          <w:tcPr>
            <w:tcW w:w="4672" w:type="dxa"/>
          </w:tcPr>
          <w:p w14:paraId="0B6F425A" w14:textId="4653FEBB" w:rsidR="00813521" w:rsidRDefault="00C00015" w:rsidP="00AC4CC4">
            <w:pPr>
              <w:rPr>
                <w:sz w:val="24"/>
                <w:szCs w:val="24"/>
              </w:rPr>
            </w:pPr>
            <w:r w:rsidRPr="002420FA">
              <w:rPr>
                <w:sz w:val="24"/>
                <w:szCs w:val="24"/>
              </w:rPr>
              <w:t>«</w:t>
            </w:r>
            <w:r w:rsidR="00B570AE">
              <w:rPr>
                <w:sz w:val="24"/>
                <w:szCs w:val="24"/>
              </w:rPr>
              <w:t>0</w:t>
            </w:r>
            <w:r w:rsidR="00E35E8B">
              <w:rPr>
                <w:sz w:val="24"/>
                <w:szCs w:val="24"/>
              </w:rPr>
              <w:t>3</w:t>
            </w:r>
            <w:r w:rsidR="00B570AE">
              <w:rPr>
                <w:sz w:val="24"/>
                <w:szCs w:val="24"/>
              </w:rPr>
              <w:t xml:space="preserve">» </w:t>
            </w:r>
            <w:r w:rsidR="00E35E8B">
              <w:rPr>
                <w:sz w:val="24"/>
                <w:szCs w:val="24"/>
              </w:rPr>
              <w:t>июля</w:t>
            </w:r>
            <w:r w:rsidR="006B0550">
              <w:rPr>
                <w:sz w:val="24"/>
                <w:szCs w:val="24"/>
              </w:rPr>
              <w:t xml:space="preserve"> </w:t>
            </w:r>
            <w:r w:rsidR="006B0550" w:rsidRPr="002420FA">
              <w:rPr>
                <w:sz w:val="24"/>
                <w:szCs w:val="24"/>
              </w:rPr>
              <w:t>2026</w:t>
            </w:r>
            <w:r w:rsidRPr="002420FA">
              <w:rPr>
                <w:sz w:val="24"/>
                <w:szCs w:val="24"/>
              </w:rPr>
              <w:t xml:space="preserve"> г. </w:t>
            </w:r>
          </w:p>
          <w:p w14:paraId="46512FB7" w14:textId="77777777" w:rsidR="00C00015" w:rsidRPr="00813521" w:rsidRDefault="00C00015" w:rsidP="008135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33A06216" w14:textId="77777777" w:rsidR="0081646E" w:rsidRDefault="00C00015" w:rsidP="0081646E">
            <w:pPr>
              <w:jc w:val="right"/>
              <w:rPr>
                <w:sz w:val="24"/>
                <w:szCs w:val="24"/>
              </w:rPr>
            </w:pPr>
            <w:r w:rsidRPr="002420FA">
              <w:rPr>
                <w:sz w:val="24"/>
                <w:szCs w:val="24"/>
              </w:rPr>
              <w:t xml:space="preserve">Начальнику </w:t>
            </w:r>
          </w:p>
          <w:p w14:paraId="350DF0B9" w14:textId="77777777" w:rsidR="001677E6" w:rsidRDefault="00C00015" w:rsidP="0081646E">
            <w:pPr>
              <w:jc w:val="right"/>
              <w:rPr>
                <w:sz w:val="24"/>
                <w:szCs w:val="24"/>
              </w:rPr>
            </w:pPr>
            <w:r w:rsidRPr="002420FA">
              <w:rPr>
                <w:sz w:val="24"/>
                <w:szCs w:val="24"/>
              </w:rPr>
              <w:t>МКУ «Управление культуры</w:t>
            </w:r>
          </w:p>
          <w:p w14:paraId="3633F4EC" w14:textId="77777777" w:rsidR="001677E6" w:rsidRDefault="0081646E" w:rsidP="008164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Красноармейского муниципального</w:t>
            </w:r>
          </w:p>
          <w:p w14:paraId="2ADFC155" w14:textId="01690D68" w:rsidR="00C00015" w:rsidRPr="002420FA" w:rsidRDefault="002B0ADF" w:rsidP="008164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  <w:r w:rsidR="00C00015" w:rsidRPr="002420FA">
              <w:rPr>
                <w:sz w:val="24"/>
                <w:szCs w:val="24"/>
              </w:rPr>
              <w:t xml:space="preserve">» </w:t>
            </w:r>
          </w:p>
          <w:p w14:paraId="65089D76" w14:textId="77777777" w:rsidR="00C00015" w:rsidRPr="002420FA" w:rsidRDefault="00C00015" w:rsidP="0081646E">
            <w:pPr>
              <w:jc w:val="right"/>
              <w:rPr>
                <w:sz w:val="24"/>
                <w:szCs w:val="24"/>
              </w:rPr>
            </w:pPr>
            <w:r w:rsidRPr="002420FA">
              <w:rPr>
                <w:sz w:val="24"/>
                <w:szCs w:val="24"/>
              </w:rPr>
              <w:t>Т.И. Бердниковой</w:t>
            </w:r>
          </w:p>
          <w:p w14:paraId="168DB1EE" w14:textId="77777777" w:rsidR="00C00015" w:rsidRDefault="00C00015" w:rsidP="00AC4CC4">
            <w:pPr>
              <w:rPr>
                <w:sz w:val="24"/>
                <w:szCs w:val="24"/>
              </w:rPr>
            </w:pPr>
          </w:p>
          <w:p w14:paraId="54EFA6D1" w14:textId="77777777" w:rsidR="00D605C7" w:rsidRPr="002420FA" w:rsidRDefault="00D605C7" w:rsidP="00AC4CC4">
            <w:pPr>
              <w:rPr>
                <w:sz w:val="24"/>
                <w:szCs w:val="24"/>
              </w:rPr>
            </w:pPr>
          </w:p>
        </w:tc>
      </w:tr>
    </w:tbl>
    <w:p w14:paraId="7F243352" w14:textId="77777777" w:rsidR="007524FF" w:rsidRPr="00FA7815" w:rsidRDefault="007524FF" w:rsidP="007524FF">
      <w:pPr>
        <w:tabs>
          <w:tab w:val="left" w:pos="-709"/>
        </w:tabs>
        <w:ind w:left="-284" w:right="-1"/>
        <w:jc w:val="center"/>
        <w:rPr>
          <w:b/>
          <w:sz w:val="24"/>
          <w:szCs w:val="24"/>
        </w:rPr>
      </w:pPr>
      <w:bookmarkStart w:id="8" w:name="_Hlk170986798"/>
      <w:r w:rsidRPr="00FA7815">
        <w:rPr>
          <w:b/>
          <w:sz w:val="24"/>
          <w:szCs w:val="24"/>
        </w:rPr>
        <w:t>Пояснительная записка</w:t>
      </w:r>
    </w:p>
    <w:p w14:paraId="2AD1D723" w14:textId="0247C6AC" w:rsidR="007524FF" w:rsidRPr="00FA7815" w:rsidRDefault="007524FF" w:rsidP="007524FF">
      <w:pPr>
        <w:jc w:val="center"/>
        <w:rPr>
          <w:b/>
          <w:sz w:val="24"/>
          <w:szCs w:val="24"/>
        </w:rPr>
      </w:pPr>
      <w:r w:rsidRPr="00FA7815">
        <w:rPr>
          <w:b/>
          <w:sz w:val="24"/>
          <w:szCs w:val="24"/>
        </w:rPr>
        <w:t>о выполнении плановых значений в муниципальном задании</w:t>
      </w:r>
    </w:p>
    <w:p w14:paraId="4F37276A" w14:textId="48E8C657" w:rsidR="007524FF" w:rsidRDefault="007524FF" w:rsidP="007524FF">
      <w:pPr>
        <w:jc w:val="center"/>
        <w:rPr>
          <w:b/>
          <w:sz w:val="24"/>
          <w:szCs w:val="24"/>
        </w:rPr>
      </w:pPr>
      <w:r w:rsidRPr="00FA7815">
        <w:rPr>
          <w:b/>
          <w:sz w:val="24"/>
          <w:szCs w:val="24"/>
        </w:rPr>
        <w:t>МУ «ДК Красноармейского М</w:t>
      </w:r>
      <w:r w:rsidR="002B0ADF">
        <w:rPr>
          <w:b/>
          <w:sz w:val="24"/>
          <w:szCs w:val="24"/>
        </w:rPr>
        <w:t>О</w:t>
      </w:r>
      <w:r w:rsidRPr="00FA781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1677E6">
        <w:rPr>
          <w:b/>
          <w:sz w:val="24"/>
          <w:szCs w:val="24"/>
        </w:rPr>
        <w:t xml:space="preserve">за </w:t>
      </w:r>
      <w:r w:rsidR="005C31C3">
        <w:rPr>
          <w:b/>
          <w:sz w:val="24"/>
          <w:szCs w:val="24"/>
        </w:rPr>
        <w:t>2</w:t>
      </w:r>
      <w:r w:rsidR="001677E6">
        <w:rPr>
          <w:b/>
          <w:sz w:val="24"/>
          <w:szCs w:val="24"/>
        </w:rPr>
        <w:t xml:space="preserve"> квартал 2026</w:t>
      </w:r>
      <w:r>
        <w:rPr>
          <w:b/>
          <w:sz w:val="24"/>
          <w:szCs w:val="24"/>
        </w:rPr>
        <w:t xml:space="preserve"> г.</w:t>
      </w:r>
    </w:p>
    <w:p w14:paraId="11EFF536" w14:textId="77777777" w:rsidR="007524FF" w:rsidRPr="00FA7815" w:rsidRDefault="007524FF" w:rsidP="007524FF">
      <w:pPr>
        <w:jc w:val="center"/>
        <w:rPr>
          <w:b/>
          <w:sz w:val="24"/>
          <w:szCs w:val="24"/>
        </w:rPr>
      </w:pPr>
    </w:p>
    <w:p w14:paraId="3D9EDB14" w14:textId="5AB86127" w:rsidR="007524FF" w:rsidRPr="001677E6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 xml:space="preserve">Муниципальное задание за отчетный период </w:t>
      </w:r>
      <w:r w:rsidR="001677E6">
        <w:rPr>
          <w:sz w:val="24"/>
          <w:szCs w:val="24"/>
        </w:rPr>
        <w:t>–</w:t>
      </w:r>
      <w:r w:rsidR="00A84877">
        <w:rPr>
          <w:sz w:val="24"/>
          <w:szCs w:val="24"/>
        </w:rPr>
        <w:t xml:space="preserve"> </w:t>
      </w:r>
      <w:r w:rsidR="00175750">
        <w:rPr>
          <w:sz w:val="24"/>
          <w:szCs w:val="24"/>
        </w:rPr>
        <w:t>2</w:t>
      </w:r>
      <w:r w:rsidR="001677E6">
        <w:rPr>
          <w:sz w:val="24"/>
          <w:szCs w:val="24"/>
        </w:rPr>
        <w:t xml:space="preserve"> квартал </w:t>
      </w:r>
      <w:r w:rsidRPr="00FA7815">
        <w:rPr>
          <w:sz w:val="24"/>
          <w:szCs w:val="24"/>
        </w:rPr>
        <w:t>202</w:t>
      </w:r>
      <w:r w:rsidR="001677E6">
        <w:rPr>
          <w:sz w:val="24"/>
          <w:szCs w:val="24"/>
        </w:rPr>
        <w:t>6</w:t>
      </w:r>
      <w:r w:rsidRPr="00FA7815">
        <w:rPr>
          <w:sz w:val="24"/>
          <w:szCs w:val="24"/>
        </w:rPr>
        <w:t xml:space="preserve"> год</w:t>
      </w:r>
      <w:r w:rsidR="001677E6">
        <w:rPr>
          <w:sz w:val="24"/>
          <w:szCs w:val="24"/>
        </w:rPr>
        <w:t>а</w:t>
      </w:r>
      <w:r w:rsidR="00A84877">
        <w:rPr>
          <w:sz w:val="24"/>
          <w:szCs w:val="24"/>
        </w:rPr>
        <w:t xml:space="preserve"> </w:t>
      </w:r>
      <w:r w:rsidR="006B0550">
        <w:rPr>
          <w:sz w:val="24"/>
          <w:szCs w:val="24"/>
        </w:rPr>
        <w:t xml:space="preserve">было выполнено </w:t>
      </w:r>
      <w:r w:rsidR="006B0550" w:rsidRPr="00FA7815">
        <w:rPr>
          <w:sz w:val="24"/>
          <w:szCs w:val="24"/>
        </w:rPr>
        <w:t>с</w:t>
      </w:r>
      <w:r w:rsidR="001677E6">
        <w:rPr>
          <w:sz w:val="24"/>
          <w:szCs w:val="24"/>
        </w:rPr>
        <w:t xml:space="preserve"> </w:t>
      </w:r>
      <w:r w:rsidRPr="00FA7815">
        <w:rPr>
          <w:sz w:val="24"/>
          <w:szCs w:val="24"/>
        </w:rPr>
        <w:t>учетом</w:t>
      </w:r>
      <w:r w:rsidR="001677E6">
        <w:rPr>
          <w:sz w:val="24"/>
          <w:szCs w:val="24"/>
        </w:rPr>
        <w:t xml:space="preserve"> </w:t>
      </w:r>
      <w:r w:rsidRPr="00FA7815">
        <w:rPr>
          <w:sz w:val="24"/>
          <w:szCs w:val="24"/>
        </w:rPr>
        <w:t>отклонений</w:t>
      </w:r>
      <w:r w:rsidR="001677E6">
        <w:rPr>
          <w:sz w:val="24"/>
          <w:szCs w:val="24"/>
        </w:rPr>
        <w:t xml:space="preserve">, </w:t>
      </w:r>
      <w:r w:rsidR="001677E6" w:rsidRPr="001677E6">
        <w:rPr>
          <w:color w:val="2C2D2E"/>
          <w:sz w:val="24"/>
          <w:szCs w:val="24"/>
        </w:rPr>
        <w:t>связ</w:t>
      </w:r>
      <w:r w:rsidR="001677E6">
        <w:rPr>
          <w:color w:val="2C2D2E"/>
          <w:sz w:val="24"/>
          <w:szCs w:val="24"/>
        </w:rPr>
        <w:t xml:space="preserve">анных с </w:t>
      </w:r>
      <w:r w:rsidR="001677E6" w:rsidRPr="001677E6">
        <w:rPr>
          <w:color w:val="2C2D2E"/>
          <w:sz w:val="24"/>
          <w:szCs w:val="24"/>
        </w:rPr>
        <w:t>проведением</w:t>
      </w:r>
      <w:r w:rsidR="001677E6">
        <w:rPr>
          <w:color w:val="2C2D2E"/>
          <w:sz w:val="24"/>
          <w:szCs w:val="24"/>
        </w:rPr>
        <w:t xml:space="preserve"> </w:t>
      </w:r>
      <w:r w:rsidR="001677E6" w:rsidRPr="001677E6">
        <w:rPr>
          <w:color w:val="2C2D2E"/>
          <w:sz w:val="24"/>
          <w:szCs w:val="24"/>
        </w:rPr>
        <w:t>внеплановы</w:t>
      </w:r>
      <w:r w:rsidR="001677E6">
        <w:rPr>
          <w:color w:val="2C2D2E"/>
          <w:sz w:val="24"/>
          <w:szCs w:val="24"/>
        </w:rPr>
        <w:t xml:space="preserve">х </w:t>
      </w:r>
      <w:r w:rsidR="001677E6" w:rsidRPr="001677E6">
        <w:rPr>
          <w:color w:val="2C2D2E"/>
          <w:sz w:val="24"/>
          <w:szCs w:val="24"/>
        </w:rPr>
        <w:t>ремонтных работ</w:t>
      </w:r>
      <w:r w:rsidR="001677E6">
        <w:rPr>
          <w:color w:val="2C2D2E"/>
          <w:sz w:val="24"/>
          <w:szCs w:val="24"/>
        </w:rPr>
        <w:t xml:space="preserve"> в концертном зале ДК</w:t>
      </w:r>
      <w:r w:rsidRPr="001677E6">
        <w:rPr>
          <w:sz w:val="24"/>
          <w:szCs w:val="24"/>
        </w:rPr>
        <w:t>.</w:t>
      </w:r>
    </w:p>
    <w:p w14:paraId="12476C87" w14:textId="4DA65ACB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1677E6">
        <w:rPr>
          <w:sz w:val="24"/>
          <w:szCs w:val="24"/>
        </w:rPr>
        <w:t xml:space="preserve"> </w:t>
      </w:r>
      <w:r w:rsidRPr="00FA7815">
        <w:rPr>
          <w:sz w:val="24"/>
          <w:szCs w:val="24"/>
        </w:rPr>
        <w:t>По муниципальной услуге «Показ кинофильмов»:</w:t>
      </w:r>
    </w:p>
    <w:p w14:paraId="591B3DD9" w14:textId="7D45A836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>- показатель «Количество киносеансов» состави</w:t>
      </w:r>
      <w:r w:rsidR="00504A8E">
        <w:rPr>
          <w:sz w:val="24"/>
          <w:szCs w:val="24"/>
        </w:rPr>
        <w:t>л</w:t>
      </w:r>
      <w:r w:rsidR="00813521">
        <w:rPr>
          <w:sz w:val="24"/>
          <w:szCs w:val="24"/>
        </w:rPr>
        <w:t xml:space="preserve"> </w:t>
      </w:r>
      <w:r w:rsidR="00B40511">
        <w:rPr>
          <w:sz w:val="24"/>
          <w:szCs w:val="24"/>
        </w:rPr>
        <w:t>320</w:t>
      </w:r>
      <w:r w:rsidR="00265175">
        <w:rPr>
          <w:sz w:val="24"/>
          <w:szCs w:val="24"/>
        </w:rPr>
        <w:t xml:space="preserve"> </w:t>
      </w:r>
      <w:r w:rsidRPr="00FA7815">
        <w:rPr>
          <w:sz w:val="24"/>
          <w:szCs w:val="24"/>
        </w:rPr>
        <w:t>показ</w:t>
      </w:r>
      <w:r w:rsidR="00D366EB">
        <w:rPr>
          <w:sz w:val="24"/>
          <w:szCs w:val="24"/>
        </w:rPr>
        <w:t>ов</w:t>
      </w:r>
      <w:r w:rsidRPr="00FA7815">
        <w:rPr>
          <w:sz w:val="24"/>
          <w:szCs w:val="24"/>
        </w:rPr>
        <w:t xml:space="preserve">, что составляет </w:t>
      </w:r>
      <w:r w:rsidR="0015714B">
        <w:rPr>
          <w:sz w:val="24"/>
          <w:szCs w:val="24"/>
        </w:rPr>
        <w:t>52,46</w:t>
      </w:r>
      <w:r w:rsidR="00F07DBB">
        <w:rPr>
          <w:sz w:val="24"/>
          <w:szCs w:val="24"/>
        </w:rPr>
        <w:t xml:space="preserve"> </w:t>
      </w:r>
      <w:r w:rsidRPr="00FA7815">
        <w:rPr>
          <w:sz w:val="24"/>
          <w:szCs w:val="24"/>
        </w:rPr>
        <w:t>% от плана на 2</w:t>
      </w:r>
      <w:r w:rsidR="00215275">
        <w:rPr>
          <w:sz w:val="24"/>
          <w:szCs w:val="24"/>
        </w:rPr>
        <w:t>02</w:t>
      </w:r>
      <w:r w:rsidR="001677E6">
        <w:rPr>
          <w:sz w:val="24"/>
          <w:szCs w:val="24"/>
        </w:rPr>
        <w:t>6</w:t>
      </w:r>
      <w:r w:rsidR="00215275">
        <w:rPr>
          <w:sz w:val="24"/>
          <w:szCs w:val="24"/>
        </w:rPr>
        <w:t xml:space="preserve"> г.</w:t>
      </w:r>
      <w:r w:rsidRPr="00FA7815">
        <w:rPr>
          <w:sz w:val="24"/>
          <w:szCs w:val="24"/>
        </w:rPr>
        <w:t xml:space="preserve">, </w:t>
      </w:r>
      <w:r w:rsidR="00F07DBB">
        <w:rPr>
          <w:sz w:val="24"/>
          <w:szCs w:val="24"/>
        </w:rPr>
        <w:t xml:space="preserve">незначительное </w:t>
      </w:r>
      <w:r w:rsidRPr="00FA7815">
        <w:rPr>
          <w:sz w:val="24"/>
          <w:szCs w:val="24"/>
        </w:rPr>
        <w:t>увеличение в связи с прокатом кассовых популярных фильмов;</w:t>
      </w:r>
    </w:p>
    <w:p w14:paraId="0520A0A0" w14:textId="2AC2C60F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>- показатель «Количество зрителей» состави</w:t>
      </w:r>
      <w:r w:rsidR="00504A8E">
        <w:rPr>
          <w:sz w:val="24"/>
          <w:szCs w:val="24"/>
        </w:rPr>
        <w:t>л</w:t>
      </w:r>
      <w:r w:rsidR="004B013D">
        <w:rPr>
          <w:sz w:val="24"/>
          <w:szCs w:val="24"/>
        </w:rPr>
        <w:t xml:space="preserve"> 4 999</w:t>
      </w:r>
      <w:r w:rsidRPr="00FA7815">
        <w:rPr>
          <w:sz w:val="24"/>
          <w:szCs w:val="24"/>
        </w:rPr>
        <w:t xml:space="preserve"> человек, </w:t>
      </w:r>
      <w:r w:rsidR="00B40511">
        <w:rPr>
          <w:sz w:val="24"/>
          <w:szCs w:val="24"/>
        </w:rPr>
        <w:t>8</w:t>
      </w:r>
      <w:r w:rsidR="001677E6">
        <w:rPr>
          <w:sz w:val="24"/>
          <w:szCs w:val="24"/>
        </w:rPr>
        <w:t>3,3</w:t>
      </w:r>
      <w:r w:rsidR="00B40511">
        <w:rPr>
          <w:sz w:val="24"/>
          <w:szCs w:val="24"/>
        </w:rPr>
        <w:t xml:space="preserve">2 </w:t>
      </w:r>
      <w:r w:rsidRPr="00FA7815">
        <w:rPr>
          <w:sz w:val="24"/>
          <w:szCs w:val="24"/>
        </w:rPr>
        <w:t>% от плана на 2</w:t>
      </w:r>
      <w:r w:rsidR="00215275">
        <w:rPr>
          <w:sz w:val="24"/>
          <w:szCs w:val="24"/>
        </w:rPr>
        <w:t>02</w:t>
      </w:r>
      <w:r w:rsidR="001677E6">
        <w:rPr>
          <w:sz w:val="24"/>
          <w:szCs w:val="24"/>
        </w:rPr>
        <w:t>6</w:t>
      </w:r>
      <w:r w:rsidR="00215275">
        <w:rPr>
          <w:sz w:val="24"/>
          <w:szCs w:val="24"/>
        </w:rPr>
        <w:t xml:space="preserve"> г.</w:t>
      </w:r>
      <w:r w:rsidRPr="00FA7815">
        <w:rPr>
          <w:sz w:val="24"/>
          <w:szCs w:val="24"/>
        </w:rPr>
        <w:t xml:space="preserve">, </w:t>
      </w:r>
      <w:r w:rsidR="001677E6">
        <w:rPr>
          <w:sz w:val="24"/>
          <w:szCs w:val="24"/>
        </w:rPr>
        <w:t xml:space="preserve">значительное </w:t>
      </w:r>
      <w:r w:rsidRPr="00FA7815">
        <w:rPr>
          <w:sz w:val="24"/>
          <w:szCs w:val="24"/>
        </w:rPr>
        <w:t xml:space="preserve">увеличение обусловлено прокатом кассовых фильмов. </w:t>
      </w:r>
    </w:p>
    <w:p w14:paraId="4FBED817" w14:textId="3C02A811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>По муниципальной услуге «Организация деятельности клубных формирований и формирований самодеятельного народного творчества»:</w:t>
      </w:r>
    </w:p>
    <w:p w14:paraId="6774CC82" w14:textId="77777777" w:rsidR="007524FF" w:rsidRPr="00FA7815" w:rsidRDefault="007524FF" w:rsidP="006B0550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 xml:space="preserve">- показатель «Количество» клубных формирований составил 9 объединений - 100% от плана; </w:t>
      </w:r>
    </w:p>
    <w:p w14:paraId="06D6957C" w14:textId="77777777" w:rsidR="007524FF" w:rsidRPr="00FA7815" w:rsidRDefault="009B270F" w:rsidP="006B0550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524FF" w:rsidRPr="00FA7815">
        <w:rPr>
          <w:sz w:val="24"/>
          <w:szCs w:val="24"/>
        </w:rPr>
        <w:t>- показатель «Число участников» составил 2</w:t>
      </w:r>
      <w:r w:rsidR="00813521">
        <w:rPr>
          <w:sz w:val="24"/>
          <w:szCs w:val="24"/>
        </w:rPr>
        <w:t>20</w:t>
      </w:r>
      <w:r w:rsidR="007524FF" w:rsidRPr="00FA7815">
        <w:rPr>
          <w:sz w:val="24"/>
          <w:szCs w:val="24"/>
        </w:rPr>
        <w:t xml:space="preserve"> человек </w:t>
      </w:r>
      <w:r w:rsidR="00265175">
        <w:rPr>
          <w:sz w:val="24"/>
          <w:szCs w:val="24"/>
        </w:rPr>
        <w:t>–</w:t>
      </w:r>
      <w:r w:rsidR="007524FF" w:rsidRPr="00FA7815">
        <w:rPr>
          <w:sz w:val="24"/>
          <w:szCs w:val="24"/>
        </w:rPr>
        <w:t xml:space="preserve"> </w:t>
      </w:r>
      <w:r w:rsidR="0034071E">
        <w:rPr>
          <w:sz w:val="24"/>
          <w:szCs w:val="24"/>
        </w:rPr>
        <w:t>100</w:t>
      </w:r>
      <w:r w:rsidR="00265175">
        <w:rPr>
          <w:sz w:val="24"/>
          <w:szCs w:val="24"/>
        </w:rPr>
        <w:t xml:space="preserve"> </w:t>
      </w:r>
      <w:r w:rsidR="007524FF" w:rsidRPr="00FA7815">
        <w:rPr>
          <w:sz w:val="24"/>
          <w:szCs w:val="24"/>
        </w:rPr>
        <w:t xml:space="preserve">% от плана. </w:t>
      </w:r>
    </w:p>
    <w:p w14:paraId="71316BFE" w14:textId="22FBD73E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>По муниципальной услуге «Организация и проведение культурно-массовых мероприятий»:</w:t>
      </w:r>
    </w:p>
    <w:p w14:paraId="1008E716" w14:textId="2BD12915" w:rsidR="00B438D3" w:rsidRPr="00FA7815" w:rsidRDefault="00B438D3" w:rsidP="006B055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524FF" w:rsidRPr="00FA7815">
        <w:rPr>
          <w:sz w:val="24"/>
          <w:szCs w:val="24"/>
        </w:rPr>
        <w:t>- показатель «Количество проведенных мероприятий» состави</w:t>
      </w:r>
      <w:r w:rsidR="00504A8E">
        <w:rPr>
          <w:sz w:val="24"/>
          <w:szCs w:val="24"/>
        </w:rPr>
        <w:t>л</w:t>
      </w:r>
      <w:r w:rsidR="007524FF" w:rsidRPr="00FA7815">
        <w:rPr>
          <w:sz w:val="24"/>
          <w:szCs w:val="24"/>
        </w:rPr>
        <w:t xml:space="preserve"> </w:t>
      </w:r>
      <w:r w:rsidR="0092624D">
        <w:rPr>
          <w:sz w:val="24"/>
          <w:szCs w:val="24"/>
        </w:rPr>
        <w:t>96</w:t>
      </w:r>
      <w:r w:rsidR="00B3425E">
        <w:rPr>
          <w:sz w:val="24"/>
          <w:szCs w:val="24"/>
        </w:rPr>
        <w:t xml:space="preserve"> </w:t>
      </w:r>
      <w:r w:rsidR="007524FF" w:rsidRPr="00FA7815">
        <w:rPr>
          <w:sz w:val="24"/>
          <w:szCs w:val="24"/>
        </w:rPr>
        <w:t>мероприяти</w:t>
      </w:r>
      <w:r w:rsidR="00A84877">
        <w:rPr>
          <w:sz w:val="24"/>
          <w:szCs w:val="24"/>
        </w:rPr>
        <w:t>й</w:t>
      </w:r>
      <w:r w:rsidR="007524FF" w:rsidRPr="00FA7815">
        <w:rPr>
          <w:sz w:val="24"/>
          <w:szCs w:val="24"/>
        </w:rPr>
        <w:t xml:space="preserve"> – </w:t>
      </w:r>
      <w:r w:rsidR="0092624D">
        <w:rPr>
          <w:sz w:val="24"/>
          <w:szCs w:val="24"/>
        </w:rPr>
        <w:t>56,47</w:t>
      </w:r>
      <w:r w:rsidR="007524FF" w:rsidRPr="00FA7815">
        <w:rPr>
          <w:sz w:val="24"/>
          <w:szCs w:val="24"/>
        </w:rPr>
        <w:t xml:space="preserve"> % от плана на 2</w:t>
      </w:r>
      <w:r w:rsidR="00215275">
        <w:rPr>
          <w:sz w:val="24"/>
          <w:szCs w:val="24"/>
        </w:rPr>
        <w:t>02</w:t>
      </w:r>
      <w:r w:rsidR="00B3425E">
        <w:rPr>
          <w:sz w:val="24"/>
          <w:szCs w:val="24"/>
        </w:rPr>
        <w:t>6</w:t>
      </w:r>
      <w:r w:rsidR="00215275">
        <w:rPr>
          <w:sz w:val="24"/>
          <w:szCs w:val="24"/>
        </w:rPr>
        <w:t xml:space="preserve"> г.</w:t>
      </w:r>
      <w:r w:rsidR="00B3425E">
        <w:rPr>
          <w:sz w:val="24"/>
          <w:szCs w:val="24"/>
        </w:rPr>
        <w:t>, показатель</w:t>
      </w:r>
      <w:r w:rsidR="006B0550">
        <w:rPr>
          <w:sz w:val="24"/>
          <w:szCs w:val="24"/>
        </w:rPr>
        <w:t xml:space="preserve"> </w:t>
      </w:r>
      <w:r w:rsidR="0092624D">
        <w:rPr>
          <w:sz w:val="24"/>
          <w:szCs w:val="24"/>
        </w:rPr>
        <w:t>пере</w:t>
      </w:r>
      <w:r w:rsidR="006B0550">
        <w:rPr>
          <w:sz w:val="24"/>
          <w:szCs w:val="24"/>
        </w:rPr>
        <w:t xml:space="preserve">выполнен в </w:t>
      </w:r>
      <w:r w:rsidR="0015714B">
        <w:rPr>
          <w:sz w:val="24"/>
          <w:szCs w:val="24"/>
        </w:rPr>
        <w:t>связи с проведение внеплановых массовых культурно-досуговых мероприятий</w:t>
      </w:r>
      <w:r w:rsidR="0092624D">
        <w:rPr>
          <w:sz w:val="24"/>
          <w:szCs w:val="24"/>
        </w:rPr>
        <w:t>.</w:t>
      </w:r>
      <w:r w:rsidR="006B0550">
        <w:rPr>
          <w:sz w:val="24"/>
          <w:szCs w:val="24"/>
        </w:rPr>
        <w:t xml:space="preserve"> </w:t>
      </w:r>
      <w:r w:rsidR="00B3425E">
        <w:rPr>
          <w:sz w:val="24"/>
          <w:szCs w:val="24"/>
        </w:rPr>
        <w:t xml:space="preserve"> </w:t>
      </w:r>
    </w:p>
    <w:p w14:paraId="54E031C7" w14:textId="003CCF4C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>- показатель «Количество посетителей культурно-досуговых мероприятий» составил</w:t>
      </w:r>
      <w:r w:rsidR="00504A8E">
        <w:rPr>
          <w:sz w:val="24"/>
          <w:szCs w:val="24"/>
        </w:rPr>
        <w:t xml:space="preserve"> </w:t>
      </w:r>
      <w:r w:rsidR="00776CE2">
        <w:rPr>
          <w:sz w:val="24"/>
          <w:szCs w:val="24"/>
        </w:rPr>
        <w:t>1</w:t>
      </w:r>
      <w:r w:rsidR="00B3425E">
        <w:rPr>
          <w:sz w:val="24"/>
          <w:szCs w:val="24"/>
        </w:rPr>
        <w:t>78</w:t>
      </w:r>
      <w:r w:rsidR="00776CE2">
        <w:rPr>
          <w:sz w:val="24"/>
          <w:szCs w:val="24"/>
        </w:rPr>
        <w:t>37</w:t>
      </w:r>
      <w:r w:rsidRPr="00FA7815">
        <w:rPr>
          <w:sz w:val="24"/>
          <w:szCs w:val="24"/>
        </w:rPr>
        <w:t xml:space="preserve"> человек, </w:t>
      </w:r>
      <w:r w:rsidR="007B2F6E">
        <w:rPr>
          <w:sz w:val="24"/>
          <w:szCs w:val="24"/>
        </w:rPr>
        <w:t>50,96</w:t>
      </w:r>
      <w:r w:rsidR="0034071E">
        <w:rPr>
          <w:sz w:val="24"/>
          <w:szCs w:val="24"/>
        </w:rPr>
        <w:t xml:space="preserve"> </w:t>
      </w:r>
      <w:r w:rsidRPr="00FA7815">
        <w:rPr>
          <w:sz w:val="24"/>
          <w:szCs w:val="24"/>
        </w:rPr>
        <w:t xml:space="preserve">% от плана на </w:t>
      </w:r>
      <w:r w:rsidR="00215275" w:rsidRPr="00FA7815">
        <w:rPr>
          <w:sz w:val="24"/>
          <w:szCs w:val="24"/>
        </w:rPr>
        <w:t>2</w:t>
      </w:r>
      <w:r w:rsidR="00215275">
        <w:rPr>
          <w:sz w:val="24"/>
          <w:szCs w:val="24"/>
        </w:rPr>
        <w:t>02</w:t>
      </w:r>
      <w:r w:rsidR="00B3425E">
        <w:rPr>
          <w:sz w:val="24"/>
          <w:szCs w:val="24"/>
        </w:rPr>
        <w:t>6</w:t>
      </w:r>
      <w:r w:rsidR="00215275">
        <w:rPr>
          <w:sz w:val="24"/>
          <w:szCs w:val="24"/>
        </w:rPr>
        <w:t xml:space="preserve"> г.,</w:t>
      </w:r>
      <w:r w:rsidR="00215275" w:rsidRPr="00FA7815">
        <w:rPr>
          <w:sz w:val="24"/>
          <w:szCs w:val="24"/>
        </w:rPr>
        <w:t xml:space="preserve"> </w:t>
      </w:r>
      <w:r w:rsidR="00B3425E">
        <w:rPr>
          <w:sz w:val="24"/>
          <w:szCs w:val="24"/>
        </w:rPr>
        <w:t>показатель</w:t>
      </w:r>
      <w:r w:rsidR="006B0550">
        <w:rPr>
          <w:sz w:val="24"/>
          <w:szCs w:val="24"/>
        </w:rPr>
        <w:t xml:space="preserve"> </w:t>
      </w:r>
      <w:r w:rsidR="007B2F6E">
        <w:rPr>
          <w:sz w:val="24"/>
          <w:szCs w:val="24"/>
        </w:rPr>
        <w:t>пере</w:t>
      </w:r>
      <w:r w:rsidR="006B0550">
        <w:rPr>
          <w:sz w:val="24"/>
          <w:szCs w:val="24"/>
        </w:rPr>
        <w:t>выполнен в пределах допустимых отклонений</w:t>
      </w:r>
      <w:r w:rsidR="007B2F6E">
        <w:rPr>
          <w:sz w:val="24"/>
          <w:szCs w:val="24"/>
        </w:rPr>
        <w:t>.</w:t>
      </w:r>
      <w:r w:rsidRPr="00FA7815">
        <w:rPr>
          <w:sz w:val="24"/>
          <w:szCs w:val="24"/>
        </w:rPr>
        <w:t xml:space="preserve"> </w:t>
      </w:r>
    </w:p>
    <w:p w14:paraId="37E28C2A" w14:textId="3BC16F7C" w:rsidR="007524FF" w:rsidRPr="00FA7815" w:rsidRDefault="007524FF" w:rsidP="006B0550">
      <w:pPr>
        <w:spacing w:line="276" w:lineRule="auto"/>
        <w:ind w:firstLine="709"/>
        <w:jc w:val="both"/>
        <w:rPr>
          <w:sz w:val="24"/>
          <w:szCs w:val="24"/>
        </w:rPr>
      </w:pPr>
      <w:r w:rsidRPr="00FA7815">
        <w:rPr>
          <w:sz w:val="24"/>
          <w:szCs w:val="24"/>
        </w:rPr>
        <w:t>-  показатель «Количество специалистов культурно-досугового профиля» состави</w:t>
      </w:r>
      <w:r w:rsidR="007B2F6E">
        <w:rPr>
          <w:sz w:val="24"/>
          <w:szCs w:val="24"/>
        </w:rPr>
        <w:t>л</w:t>
      </w:r>
      <w:r w:rsidRPr="00FA7815">
        <w:rPr>
          <w:sz w:val="24"/>
          <w:szCs w:val="24"/>
        </w:rPr>
        <w:t xml:space="preserve"> 21 человек – 100 % от плана. </w:t>
      </w:r>
    </w:p>
    <w:p w14:paraId="5E4ED2CC" w14:textId="77777777" w:rsidR="007524FF" w:rsidRDefault="007524FF" w:rsidP="007524FF">
      <w:pPr>
        <w:ind w:firstLine="709"/>
        <w:jc w:val="both"/>
        <w:rPr>
          <w:sz w:val="24"/>
          <w:szCs w:val="24"/>
        </w:rPr>
      </w:pPr>
    </w:p>
    <w:p w14:paraId="10F9BCC5" w14:textId="77777777" w:rsidR="007524FF" w:rsidRPr="00FA7815" w:rsidRDefault="007524FF" w:rsidP="00B3425E">
      <w:pPr>
        <w:jc w:val="both"/>
        <w:rPr>
          <w:sz w:val="24"/>
          <w:szCs w:val="24"/>
        </w:rPr>
      </w:pPr>
      <w:r w:rsidRPr="00FA7815">
        <w:rPr>
          <w:sz w:val="24"/>
          <w:szCs w:val="24"/>
        </w:rPr>
        <w:t>Директор</w:t>
      </w:r>
    </w:p>
    <w:p w14:paraId="57CB912E" w14:textId="717CF70B" w:rsidR="007524FF" w:rsidRPr="00FA7815" w:rsidRDefault="007524FF" w:rsidP="00B3425E">
      <w:pPr>
        <w:jc w:val="both"/>
        <w:rPr>
          <w:sz w:val="24"/>
          <w:szCs w:val="24"/>
        </w:rPr>
      </w:pPr>
      <w:r w:rsidRPr="00FA7815">
        <w:rPr>
          <w:sz w:val="24"/>
          <w:szCs w:val="24"/>
        </w:rPr>
        <w:t xml:space="preserve">МУ «Дом культуры Красноармейского </w:t>
      </w:r>
      <w:proofErr w:type="gramStart"/>
      <w:r w:rsidRPr="00FA7815">
        <w:rPr>
          <w:sz w:val="24"/>
          <w:szCs w:val="24"/>
        </w:rPr>
        <w:t>М</w:t>
      </w:r>
      <w:r w:rsidR="002B0ADF">
        <w:rPr>
          <w:sz w:val="24"/>
          <w:szCs w:val="24"/>
        </w:rPr>
        <w:t>О</w:t>
      </w:r>
      <w:r w:rsidRPr="00FA7815">
        <w:rPr>
          <w:sz w:val="24"/>
          <w:szCs w:val="24"/>
        </w:rPr>
        <w:t xml:space="preserve">»   </w:t>
      </w:r>
      <w:proofErr w:type="gramEnd"/>
      <w:r w:rsidRPr="00FA7815">
        <w:rPr>
          <w:sz w:val="24"/>
          <w:szCs w:val="24"/>
        </w:rPr>
        <w:t xml:space="preserve">                       </w:t>
      </w:r>
      <w:r w:rsidR="00B3425E">
        <w:rPr>
          <w:sz w:val="24"/>
          <w:szCs w:val="24"/>
        </w:rPr>
        <w:t xml:space="preserve">                </w:t>
      </w:r>
      <w:r w:rsidRPr="00FA7815">
        <w:rPr>
          <w:sz w:val="24"/>
          <w:szCs w:val="24"/>
        </w:rPr>
        <w:t xml:space="preserve">           Патрушева О.В.                                                                                                                                                                      </w:t>
      </w:r>
    </w:p>
    <w:p w14:paraId="378D73B8" w14:textId="77777777" w:rsidR="007524FF" w:rsidRPr="003C1253" w:rsidRDefault="007524FF" w:rsidP="007524FF">
      <w:pPr>
        <w:tabs>
          <w:tab w:val="left" w:pos="-709"/>
        </w:tabs>
        <w:ind w:left="-284" w:right="-1"/>
        <w:jc w:val="both"/>
        <w:rPr>
          <w:sz w:val="28"/>
          <w:szCs w:val="28"/>
        </w:rPr>
      </w:pPr>
    </w:p>
    <w:p w14:paraId="489D23CC" w14:textId="77777777" w:rsidR="00C60CD4" w:rsidRPr="002420FA" w:rsidRDefault="003D6636" w:rsidP="007524F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bookmarkEnd w:id="8"/>
    </w:p>
    <w:sectPr w:rsidR="00C60CD4" w:rsidRPr="002420FA" w:rsidSect="00AC4CC4">
      <w:pgSz w:w="11905" w:h="16837"/>
      <w:pgMar w:top="800" w:right="993" w:bottom="80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29"/>
    <w:rsid w:val="00004129"/>
    <w:rsid w:val="00011A02"/>
    <w:rsid w:val="00022445"/>
    <w:rsid w:val="00030697"/>
    <w:rsid w:val="00066F92"/>
    <w:rsid w:val="0009399B"/>
    <w:rsid w:val="000B279E"/>
    <w:rsid w:val="000B6794"/>
    <w:rsid w:val="000C0F3D"/>
    <w:rsid w:val="000C397F"/>
    <w:rsid w:val="000C4BA6"/>
    <w:rsid w:val="000E4507"/>
    <w:rsid w:val="000F42E1"/>
    <w:rsid w:val="00105D0A"/>
    <w:rsid w:val="00125957"/>
    <w:rsid w:val="0015187C"/>
    <w:rsid w:val="0015714B"/>
    <w:rsid w:val="00157F68"/>
    <w:rsid w:val="001618AF"/>
    <w:rsid w:val="00165217"/>
    <w:rsid w:val="00165729"/>
    <w:rsid w:val="001657CC"/>
    <w:rsid w:val="001677E6"/>
    <w:rsid w:val="0017084C"/>
    <w:rsid w:val="00174D48"/>
    <w:rsid w:val="00175750"/>
    <w:rsid w:val="00180BA7"/>
    <w:rsid w:val="001812FE"/>
    <w:rsid w:val="001957A9"/>
    <w:rsid w:val="001A183E"/>
    <w:rsid w:val="001B2B64"/>
    <w:rsid w:val="001B2D06"/>
    <w:rsid w:val="001B5EFC"/>
    <w:rsid w:val="001D10A4"/>
    <w:rsid w:val="001E6AFE"/>
    <w:rsid w:val="001F79DF"/>
    <w:rsid w:val="00205C0D"/>
    <w:rsid w:val="00215275"/>
    <w:rsid w:val="002420FA"/>
    <w:rsid w:val="0024783B"/>
    <w:rsid w:val="00251631"/>
    <w:rsid w:val="00265175"/>
    <w:rsid w:val="0026753D"/>
    <w:rsid w:val="00283328"/>
    <w:rsid w:val="002842B2"/>
    <w:rsid w:val="002937C8"/>
    <w:rsid w:val="00295A17"/>
    <w:rsid w:val="002B0ADF"/>
    <w:rsid w:val="002B4FDE"/>
    <w:rsid w:val="002D020A"/>
    <w:rsid w:val="003370D7"/>
    <w:rsid w:val="00340297"/>
    <w:rsid w:val="0034071E"/>
    <w:rsid w:val="00350926"/>
    <w:rsid w:val="00362A03"/>
    <w:rsid w:val="00366935"/>
    <w:rsid w:val="003760B5"/>
    <w:rsid w:val="00376F0A"/>
    <w:rsid w:val="003820E5"/>
    <w:rsid w:val="003A1CC0"/>
    <w:rsid w:val="003A439F"/>
    <w:rsid w:val="003A78D4"/>
    <w:rsid w:val="003D6636"/>
    <w:rsid w:val="003E6227"/>
    <w:rsid w:val="003F7FA9"/>
    <w:rsid w:val="00402E8E"/>
    <w:rsid w:val="00415785"/>
    <w:rsid w:val="0042373A"/>
    <w:rsid w:val="00425603"/>
    <w:rsid w:val="00441B89"/>
    <w:rsid w:val="004575DB"/>
    <w:rsid w:val="004630C5"/>
    <w:rsid w:val="004762EA"/>
    <w:rsid w:val="004A0277"/>
    <w:rsid w:val="004B013D"/>
    <w:rsid w:val="004B40EA"/>
    <w:rsid w:val="004D2EB9"/>
    <w:rsid w:val="004F0E36"/>
    <w:rsid w:val="00502007"/>
    <w:rsid w:val="00504A8E"/>
    <w:rsid w:val="00505204"/>
    <w:rsid w:val="0052029E"/>
    <w:rsid w:val="00533AFF"/>
    <w:rsid w:val="00534EC8"/>
    <w:rsid w:val="0055307C"/>
    <w:rsid w:val="00561B9E"/>
    <w:rsid w:val="0056267D"/>
    <w:rsid w:val="00566C92"/>
    <w:rsid w:val="0057046F"/>
    <w:rsid w:val="00570BCF"/>
    <w:rsid w:val="0057291A"/>
    <w:rsid w:val="00572EFE"/>
    <w:rsid w:val="005A5667"/>
    <w:rsid w:val="005C31C3"/>
    <w:rsid w:val="005F0180"/>
    <w:rsid w:val="005F0F24"/>
    <w:rsid w:val="006024FE"/>
    <w:rsid w:val="00635984"/>
    <w:rsid w:val="00636250"/>
    <w:rsid w:val="00637629"/>
    <w:rsid w:val="00657CAC"/>
    <w:rsid w:val="00677296"/>
    <w:rsid w:val="006909B0"/>
    <w:rsid w:val="006A1439"/>
    <w:rsid w:val="006A4712"/>
    <w:rsid w:val="006B0550"/>
    <w:rsid w:val="006B258E"/>
    <w:rsid w:val="006B581D"/>
    <w:rsid w:val="006C2C29"/>
    <w:rsid w:val="006D01C2"/>
    <w:rsid w:val="006F7673"/>
    <w:rsid w:val="00703246"/>
    <w:rsid w:val="0072421C"/>
    <w:rsid w:val="00725346"/>
    <w:rsid w:val="00730C05"/>
    <w:rsid w:val="00731E46"/>
    <w:rsid w:val="00733A8E"/>
    <w:rsid w:val="007468B2"/>
    <w:rsid w:val="007524FF"/>
    <w:rsid w:val="00775525"/>
    <w:rsid w:val="00776CE2"/>
    <w:rsid w:val="00781254"/>
    <w:rsid w:val="007851DD"/>
    <w:rsid w:val="0078688B"/>
    <w:rsid w:val="00794597"/>
    <w:rsid w:val="007A3BCC"/>
    <w:rsid w:val="007B264E"/>
    <w:rsid w:val="007B2F6E"/>
    <w:rsid w:val="007B7F20"/>
    <w:rsid w:val="007D6C93"/>
    <w:rsid w:val="008021DB"/>
    <w:rsid w:val="00810B03"/>
    <w:rsid w:val="00813521"/>
    <w:rsid w:val="0081646E"/>
    <w:rsid w:val="0083609C"/>
    <w:rsid w:val="00846A7D"/>
    <w:rsid w:val="0085039A"/>
    <w:rsid w:val="008612D0"/>
    <w:rsid w:val="00877CD8"/>
    <w:rsid w:val="008907E4"/>
    <w:rsid w:val="008C5D9E"/>
    <w:rsid w:val="008C78DA"/>
    <w:rsid w:val="008D316A"/>
    <w:rsid w:val="00901C51"/>
    <w:rsid w:val="00916FAC"/>
    <w:rsid w:val="009261E8"/>
    <w:rsid w:val="0092624D"/>
    <w:rsid w:val="009339F0"/>
    <w:rsid w:val="009414D7"/>
    <w:rsid w:val="00942615"/>
    <w:rsid w:val="009438F7"/>
    <w:rsid w:val="00952A9C"/>
    <w:rsid w:val="00964C34"/>
    <w:rsid w:val="00983C34"/>
    <w:rsid w:val="0099052D"/>
    <w:rsid w:val="00993006"/>
    <w:rsid w:val="00994E1D"/>
    <w:rsid w:val="009A16CA"/>
    <w:rsid w:val="009A2390"/>
    <w:rsid w:val="009B270F"/>
    <w:rsid w:val="009B2E00"/>
    <w:rsid w:val="009B58FD"/>
    <w:rsid w:val="009C4B71"/>
    <w:rsid w:val="009D61CF"/>
    <w:rsid w:val="009D6266"/>
    <w:rsid w:val="009E4127"/>
    <w:rsid w:val="009F4826"/>
    <w:rsid w:val="009F5885"/>
    <w:rsid w:val="00A25F58"/>
    <w:rsid w:val="00A4322A"/>
    <w:rsid w:val="00A52DDC"/>
    <w:rsid w:val="00A650A9"/>
    <w:rsid w:val="00A6575D"/>
    <w:rsid w:val="00A7288A"/>
    <w:rsid w:val="00A74E9D"/>
    <w:rsid w:val="00A74F14"/>
    <w:rsid w:val="00A84877"/>
    <w:rsid w:val="00A91E82"/>
    <w:rsid w:val="00A9556B"/>
    <w:rsid w:val="00AB54AD"/>
    <w:rsid w:val="00AC097B"/>
    <w:rsid w:val="00AC4CC4"/>
    <w:rsid w:val="00AD02E8"/>
    <w:rsid w:val="00AE51E3"/>
    <w:rsid w:val="00AE5E8C"/>
    <w:rsid w:val="00AE73FC"/>
    <w:rsid w:val="00AF079D"/>
    <w:rsid w:val="00B0136F"/>
    <w:rsid w:val="00B04C7F"/>
    <w:rsid w:val="00B15433"/>
    <w:rsid w:val="00B3425E"/>
    <w:rsid w:val="00B35E0F"/>
    <w:rsid w:val="00B40511"/>
    <w:rsid w:val="00B40A7E"/>
    <w:rsid w:val="00B438D3"/>
    <w:rsid w:val="00B4409B"/>
    <w:rsid w:val="00B55962"/>
    <w:rsid w:val="00B570AE"/>
    <w:rsid w:val="00B60AC5"/>
    <w:rsid w:val="00B65FD4"/>
    <w:rsid w:val="00B67670"/>
    <w:rsid w:val="00B82217"/>
    <w:rsid w:val="00BE5BC0"/>
    <w:rsid w:val="00BE6527"/>
    <w:rsid w:val="00C00015"/>
    <w:rsid w:val="00C10C30"/>
    <w:rsid w:val="00C20DE6"/>
    <w:rsid w:val="00C33085"/>
    <w:rsid w:val="00C52AA8"/>
    <w:rsid w:val="00C60CD4"/>
    <w:rsid w:val="00C67EC2"/>
    <w:rsid w:val="00C935B4"/>
    <w:rsid w:val="00C96AB9"/>
    <w:rsid w:val="00CA30C1"/>
    <w:rsid w:val="00CB0F36"/>
    <w:rsid w:val="00CB4637"/>
    <w:rsid w:val="00CD5422"/>
    <w:rsid w:val="00CE3E2A"/>
    <w:rsid w:val="00CF1372"/>
    <w:rsid w:val="00D3521A"/>
    <w:rsid w:val="00D366EB"/>
    <w:rsid w:val="00D4219A"/>
    <w:rsid w:val="00D605C7"/>
    <w:rsid w:val="00D60C04"/>
    <w:rsid w:val="00D646F6"/>
    <w:rsid w:val="00D76652"/>
    <w:rsid w:val="00DB2AF7"/>
    <w:rsid w:val="00DB7450"/>
    <w:rsid w:val="00DD4FEB"/>
    <w:rsid w:val="00DE1C17"/>
    <w:rsid w:val="00DE60B1"/>
    <w:rsid w:val="00E03F18"/>
    <w:rsid w:val="00E1516F"/>
    <w:rsid w:val="00E16C30"/>
    <w:rsid w:val="00E241F2"/>
    <w:rsid w:val="00E320D5"/>
    <w:rsid w:val="00E35E8B"/>
    <w:rsid w:val="00E55435"/>
    <w:rsid w:val="00E74126"/>
    <w:rsid w:val="00E77F3A"/>
    <w:rsid w:val="00E836AE"/>
    <w:rsid w:val="00E87579"/>
    <w:rsid w:val="00E96B8A"/>
    <w:rsid w:val="00EA22A7"/>
    <w:rsid w:val="00EB4717"/>
    <w:rsid w:val="00EC1236"/>
    <w:rsid w:val="00ED3AFF"/>
    <w:rsid w:val="00ED58FB"/>
    <w:rsid w:val="00EE510F"/>
    <w:rsid w:val="00F01B66"/>
    <w:rsid w:val="00F07DBB"/>
    <w:rsid w:val="00F120D9"/>
    <w:rsid w:val="00F15A5E"/>
    <w:rsid w:val="00F20A49"/>
    <w:rsid w:val="00F30F66"/>
    <w:rsid w:val="00F31101"/>
    <w:rsid w:val="00F33A52"/>
    <w:rsid w:val="00F37ADC"/>
    <w:rsid w:val="00F40C92"/>
    <w:rsid w:val="00F42D11"/>
    <w:rsid w:val="00F4621F"/>
    <w:rsid w:val="00F672F6"/>
    <w:rsid w:val="00F81EE5"/>
    <w:rsid w:val="00FC2859"/>
    <w:rsid w:val="00FD13A9"/>
    <w:rsid w:val="00FD6DD3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8F57"/>
  <w15:docId w15:val="{F79D89A7-5248-444C-89B1-30E17661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E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0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D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0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dget.gov.ru/epbs/faces/p/%D0%93%D0%BE%D1%81%D1%81%D0%B5%D0%BA%D1%82%D0%BE%D1%80/%D0%93%D0%BE%D1%81%D1%83%D0%B4%D0%B0%D1%80%D1%81%D1%82%D0%B2%D0%B5%D0%BD%D0%BD%D1%8B%D0%B5%20%D1%83%D1%81%D0%BB%D1%83%D0%B3%D0%B8/%D0%9F%D0%B5%D1%80%D0%B5%D1%87%D0%BD%D0%B8%20(%D0%BA%D0%BB%D0%B0%D1%81%D1%81%D0%B8%D1%84%D0%B8%D0%BA%D0%B0%D1%82%D0%BE%D1%80%D1%8B)%20%D0%B3%D0%BE%D1%81%D1%83%D0%B4%D0%B0%D1%80%D1%81%D1%82%D0%B2%D0%B5%D0%BD%D0%BD%D1%8B%D1%85%20%D0%B8%20%D0%BC%D1%83%D0%BD%D0%B8%D1%86%D0%B8%D0%BF%D0%B0%D0%BB%D1%8C%D0%BD%D1%8B%D1%85%20%D1%83%D1%81%D0%BB%D1%83%D0%B3%20%D0%B8%20%D1%80%D0%B0%D0%B1%D0%BE%D1%82/%D0%A0%D0%B5%D0%B3%D0%B8%D0%BE%D0%BD%D0%B0%D0%BB%D1%8C%D0%BD%D1%8B%D0%B5%20%D0%BF%D0%B5%D1%80%D0%B5%D1%87%D0%BD%D0%B8%20(%D0%BA%D0%BB%D0%B0%D1%81%D1%81%D0%B8%D1%84%D0%B8%D0%BA%D0%B0%D1%82%D0%BE%D1%80%D1%8B)%20%D1%83%D1%81%D0%BB%D1%83%D0%B3%20%D0%B8%20%D1%80%D0%B0%D0%B1%D0%BE%D1%82/%D0%A0%D0%B5%D0%B5%D1%81%D1%82%D1%80%D0%BE%D0%B2%D1%8B%D0%B5%20%D0%B7%D0%B0%D0%BF%D0%B8%D1%81%D0%B8?regnumber=900410.P.76.1.01680001001" TargetMode="External"/><Relationship Id="rId5" Type="http://schemas.openxmlformats.org/officeDocument/2006/relationships/hyperlink" Target="http://budget.gov.ru/epbs/faces/p/%D0%93%D0%BE%D1%81%D1%81%D0%B5%D0%BA%D1%82%D0%BE%D1%80/%D0%93%D0%BE%D1%81%D1%83%D0%B4%D0%B0%D1%80%D1%81%D1%82%D0%B2%D0%B5%D0%BD%D0%BD%D1%8B%D0%B5%20%D1%83%D1%81%D0%BB%D1%83%D0%B3%D0%B8/%D0%9F%D0%B5%D1%80%D0%B5%D1%87%D0%BD%D0%B8%20(%D0%BA%D0%BB%D0%B0%D1%81%D1%81%D0%B8%D1%84%D0%B8%D0%BA%D0%B0%D1%82%D0%BE%D1%80%D1%8B)%20%D0%B3%D0%BE%D1%81%D1%83%D0%B4%D0%B0%D1%80%D1%81%D1%82%D0%B2%D0%B5%D0%BD%D0%BD%D1%8B%D1%85%20%D0%B8%20%D0%BC%D1%83%D0%BD%D0%B8%D1%86%D0%B8%D0%BF%D0%B0%D0%BB%D1%8C%D0%BD%D1%8B%D1%85%20%D1%83%D1%81%D0%BB%D1%83%D0%B3%20%D0%B8%20%D1%80%D0%B0%D0%B1%D0%BE%D1%82/%D0%A0%D0%B5%D0%B3%D0%B8%D0%BE%D0%BD%D0%B0%D0%BB%D1%8C%D0%BD%D1%8B%D0%B5%20%D0%BF%D0%B5%D1%80%D0%B5%D1%87%D0%BD%D0%B8%20(%D0%BA%D0%BB%D0%B0%D1%81%D1%81%D0%B8%D1%84%D0%B8%D0%BA%D0%B0%D1%82%D0%BE%D1%80%D1%8B)%20%D1%83%D1%81%D0%BB%D1%83%D0%B3%20%D0%B8%20%D1%80%D0%B0%D0%B1%D0%BE%D1%82/%D0%A0%D0%B5%D0%B5%D1%81%D1%82%D1%80%D0%BE%D0%B2%D1%8B%D0%B5%20%D0%B7%D0%B0%D0%BF%D0%B8%D1%81%D0%B8?regnumber=900410.P.76.1.01680001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FA3B-5D3B-4FCC-A819-04174094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4</cp:revision>
  <cp:lastPrinted>2026-07-02T06:34:00Z</cp:lastPrinted>
  <dcterms:created xsi:type="dcterms:W3CDTF">2026-07-02T06:33:00Z</dcterms:created>
  <dcterms:modified xsi:type="dcterms:W3CDTF">2026-07-02T06:39:00Z</dcterms:modified>
</cp:coreProperties>
</file>